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B94B22"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DBBD47" w:rsidR="007D1E76" w:rsidRPr="00E74967" w:rsidRDefault="007D1E76" w:rsidP="00047B83">
      <w:pPr>
        <w:tabs>
          <w:tab w:val="left" w:leader="underscore" w:pos="9639"/>
        </w:tabs>
        <w:spacing w:after="0" w:line="240" w:lineRule="auto"/>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BA1FA1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220D9">
              <w:rPr>
                <w:noProof/>
                <w:webHidden/>
              </w:rPr>
              <w:t>2</w:t>
            </w:r>
            <w:r w:rsidR="005F51CC">
              <w:rPr>
                <w:noProof/>
                <w:webHidden/>
              </w:rPr>
              <w:fldChar w:fldCharType="end"/>
            </w:r>
          </w:hyperlink>
        </w:p>
        <w:p w14:paraId="6A6756CA" w14:textId="5050B08D"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7220D9">
              <w:rPr>
                <w:noProof/>
                <w:webHidden/>
              </w:rPr>
              <w:t>2</w:t>
            </w:r>
            <w:r w:rsidR="005F51CC">
              <w:rPr>
                <w:noProof/>
                <w:webHidden/>
              </w:rPr>
              <w:fldChar w:fldCharType="end"/>
            </w:r>
          </w:hyperlink>
        </w:p>
        <w:p w14:paraId="19796F35" w14:textId="72A03A3B"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7220D9">
              <w:rPr>
                <w:noProof/>
                <w:webHidden/>
              </w:rPr>
              <w:t>3</w:t>
            </w:r>
            <w:r w:rsidR="005F51CC">
              <w:rPr>
                <w:noProof/>
                <w:webHidden/>
              </w:rPr>
              <w:fldChar w:fldCharType="end"/>
            </w:r>
          </w:hyperlink>
        </w:p>
        <w:p w14:paraId="62AC0657" w14:textId="41363D08"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7220D9">
              <w:rPr>
                <w:noProof/>
                <w:webHidden/>
              </w:rPr>
              <w:t>4</w:t>
            </w:r>
            <w:r w:rsidR="005F51CC">
              <w:rPr>
                <w:noProof/>
                <w:webHidden/>
              </w:rPr>
              <w:fldChar w:fldCharType="end"/>
            </w:r>
          </w:hyperlink>
        </w:p>
        <w:p w14:paraId="7C7C1962" w14:textId="485CBE88"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7220D9">
              <w:rPr>
                <w:noProof/>
                <w:webHidden/>
              </w:rPr>
              <w:t>6</w:t>
            </w:r>
            <w:r w:rsidR="005F51CC">
              <w:rPr>
                <w:noProof/>
                <w:webHidden/>
              </w:rPr>
              <w:fldChar w:fldCharType="end"/>
            </w:r>
          </w:hyperlink>
        </w:p>
        <w:p w14:paraId="3FE6C661" w14:textId="6EABCEF2"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7220D9">
              <w:rPr>
                <w:noProof/>
                <w:webHidden/>
              </w:rPr>
              <w:t>7</w:t>
            </w:r>
            <w:r w:rsidR="005F51CC">
              <w:rPr>
                <w:noProof/>
                <w:webHidden/>
              </w:rPr>
              <w:fldChar w:fldCharType="end"/>
            </w:r>
          </w:hyperlink>
        </w:p>
        <w:p w14:paraId="135541CC" w14:textId="38B971DA"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7220D9">
              <w:rPr>
                <w:noProof/>
                <w:webHidden/>
              </w:rPr>
              <w:t>8</w:t>
            </w:r>
            <w:r w:rsidR="005F51CC">
              <w:rPr>
                <w:noProof/>
                <w:webHidden/>
              </w:rPr>
              <w:fldChar w:fldCharType="end"/>
            </w:r>
          </w:hyperlink>
        </w:p>
        <w:p w14:paraId="48C9D852" w14:textId="7CE65A3E"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7220D9">
              <w:rPr>
                <w:noProof/>
                <w:webHidden/>
              </w:rPr>
              <w:t>10</w:t>
            </w:r>
            <w:r w:rsidR="005F51CC">
              <w:rPr>
                <w:noProof/>
                <w:webHidden/>
              </w:rPr>
              <w:fldChar w:fldCharType="end"/>
            </w:r>
          </w:hyperlink>
        </w:p>
        <w:p w14:paraId="027C97E3" w14:textId="050E4577"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7220D9">
              <w:rPr>
                <w:noProof/>
                <w:webHidden/>
              </w:rPr>
              <w:t>11</w:t>
            </w:r>
            <w:r w:rsidR="005F51CC">
              <w:rPr>
                <w:noProof/>
                <w:webHidden/>
              </w:rPr>
              <w:fldChar w:fldCharType="end"/>
            </w:r>
          </w:hyperlink>
        </w:p>
        <w:p w14:paraId="00DB87A1" w14:textId="7BDC0C2B"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7220D9">
              <w:rPr>
                <w:noProof/>
                <w:webHidden/>
              </w:rPr>
              <w:t>11</w:t>
            </w:r>
            <w:r w:rsidR="005F51CC">
              <w:rPr>
                <w:noProof/>
                <w:webHidden/>
              </w:rPr>
              <w:fldChar w:fldCharType="end"/>
            </w:r>
          </w:hyperlink>
        </w:p>
        <w:p w14:paraId="00EEECC2" w14:textId="7DAF3D4B"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7220D9">
              <w:rPr>
                <w:noProof/>
                <w:webHidden/>
              </w:rPr>
              <w:t>12</w:t>
            </w:r>
            <w:r w:rsidR="005F51CC">
              <w:rPr>
                <w:noProof/>
                <w:webHidden/>
              </w:rPr>
              <w:fldChar w:fldCharType="end"/>
            </w:r>
          </w:hyperlink>
        </w:p>
        <w:p w14:paraId="68FD7A9A" w14:textId="1D973BBB"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7220D9">
              <w:rPr>
                <w:noProof/>
                <w:webHidden/>
              </w:rPr>
              <w:t>12</w:t>
            </w:r>
            <w:r w:rsidR="005F51CC">
              <w:rPr>
                <w:noProof/>
                <w:webHidden/>
              </w:rPr>
              <w:fldChar w:fldCharType="end"/>
            </w:r>
          </w:hyperlink>
        </w:p>
        <w:p w14:paraId="5F55527F" w14:textId="6E4D976C"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7220D9">
              <w:rPr>
                <w:noProof/>
                <w:webHidden/>
              </w:rPr>
              <w:t>13</w:t>
            </w:r>
            <w:r w:rsidR="005F51CC">
              <w:rPr>
                <w:noProof/>
                <w:webHidden/>
              </w:rPr>
              <w:fldChar w:fldCharType="end"/>
            </w:r>
          </w:hyperlink>
        </w:p>
        <w:p w14:paraId="674ABB69" w14:textId="549FAD4D"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7220D9">
              <w:rPr>
                <w:noProof/>
                <w:webHidden/>
              </w:rPr>
              <w:t>13</w:t>
            </w:r>
            <w:r w:rsidR="005F51CC">
              <w:rPr>
                <w:noProof/>
                <w:webHidden/>
              </w:rPr>
              <w:fldChar w:fldCharType="end"/>
            </w:r>
          </w:hyperlink>
        </w:p>
        <w:p w14:paraId="39048CDA" w14:textId="792AE539"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7220D9">
              <w:rPr>
                <w:noProof/>
                <w:webHidden/>
              </w:rPr>
              <w:t>14</w:t>
            </w:r>
            <w:r w:rsidR="005F51CC">
              <w:rPr>
                <w:noProof/>
                <w:webHidden/>
              </w:rPr>
              <w:fldChar w:fldCharType="end"/>
            </w:r>
          </w:hyperlink>
        </w:p>
        <w:p w14:paraId="7E9C5BA3" w14:textId="4B46A1F3" w:rsidR="005F51CC" w:rsidRDefault="00B94B22">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7220D9">
              <w:rPr>
                <w:noProof/>
                <w:webHidden/>
              </w:rPr>
              <w:t>14</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315BE2D" w14:textId="77777777" w:rsidR="00492C1E" w:rsidRPr="00E74967" w:rsidRDefault="00492C1E" w:rsidP="00492C1E">
      <w:pPr>
        <w:spacing w:after="0" w:line="240" w:lineRule="auto"/>
        <w:jc w:val="both"/>
        <w:rPr>
          <w:rFonts w:cs="Calibri"/>
        </w:rPr>
      </w:pPr>
      <w:r w:rsidRPr="00083B8C">
        <w:rPr>
          <w:rFonts w:cs="Arial"/>
          <w:sz w:val="20"/>
          <w:szCs w:val="20"/>
        </w:rPr>
        <w:t>04 DE FEBRERO 2005 PUBLICADO EN EL PERIODICO OFICIAL NUM. 20 TOMO CXLIII AÑO XCII</w:t>
      </w:r>
    </w:p>
    <w:p w14:paraId="3837CA26" w14:textId="5117DF71"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D579892" w14:textId="77777777" w:rsidR="00492C1E" w:rsidRDefault="00492C1E" w:rsidP="00492C1E">
      <w:pPr>
        <w:jc w:val="both"/>
        <w:rPr>
          <w:rFonts w:cs="Arial"/>
          <w:b/>
          <w:sz w:val="18"/>
          <w:szCs w:val="18"/>
        </w:rPr>
      </w:pPr>
    </w:p>
    <w:p w14:paraId="66751EF9" w14:textId="21AFB8F7" w:rsidR="00492C1E" w:rsidRPr="00CC24AE" w:rsidRDefault="00492C1E" w:rsidP="00492C1E">
      <w:pPr>
        <w:jc w:val="both"/>
        <w:rPr>
          <w:rFonts w:cs="Arial"/>
          <w:b/>
          <w:sz w:val="18"/>
          <w:szCs w:val="18"/>
        </w:rPr>
      </w:pPr>
      <w:r w:rsidRPr="00CC24AE">
        <w:rPr>
          <w:rFonts w:cs="Arial"/>
          <w:b/>
          <w:sz w:val="18"/>
          <w:szCs w:val="18"/>
        </w:rPr>
        <w:t>MODIFICACIÓN 16 MAYO 2006 PUBLICADO EN EL PERIODICO OFICIAL NUM. 78 TOMO CXLIV AÑO XCIII</w:t>
      </w:r>
    </w:p>
    <w:p w14:paraId="36323457" w14:textId="77777777" w:rsidR="00492C1E" w:rsidRPr="00B83777" w:rsidRDefault="00492C1E" w:rsidP="00492C1E">
      <w:pPr>
        <w:jc w:val="both"/>
        <w:rPr>
          <w:rFonts w:cs="Arial"/>
          <w:sz w:val="18"/>
          <w:szCs w:val="18"/>
        </w:rPr>
      </w:pPr>
      <w:r w:rsidRPr="00B83777">
        <w:rPr>
          <w:rFonts w:cs="Arial"/>
          <w:sz w:val="18"/>
          <w:szCs w:val="18"/>
        </w:rPr>
        <w:t>SE MODIFICA EL ARTICULO 1 RELACIONADO CON EL OBJETO DE CREACION; ARTICULO 3 SE MODIFICAN LAS FRACCIONES I Y III RELACIONADAS CON EL OBJETO QUE TIENE EL INSTITUTO; ARTICULO 5 SE MODIFICAN PRIMER PARRAFO, FRACCIONES I</w:t>
      </w:r>
      <w:r w:rsidRPr="00CF3CB9">
        <w:rPr>
          <w:rFonts w:cs="Arial"/>
          <w:b/>
          <w:sz w:val="18"/>
          <w:szCs w:val="18"/>
        </w:rPr>
        <w:t>,</w:t>
      </w:r>
      <w:r w:rsidRPr="00B83777">
        <w:rPr>
          <w:rFonts w:cs="Arial"/>
          <w:sz w:val="18"/>
          <w:szCs w:val="18"/>
        </w:rPr>
        <w:t>II,III,IV,V,VI,VII SEGUNDO TERCER Y CUARTO PARRAFO RELACIONADA CON EL CONSEJO DIRECTIVO MAXIMA AUTORIDAD DEL INSTITUTO; ARTICULO 6 SE ADICIONAN DOS PARRAFOS RELACIONADOS CON EL NOMBRAMIENTO Y DURACION EN EL CARGO DE LOS CONSEJEROS QUE PERTENECEN A LA INICIATIVA PRIVADA; ARTICULO 12 SE MODIFICA PRIMER PARRAFO RELACIONADA CON LAS INASISTENCIAS DE LOS CONSEJEROS; ARTICULO 13 SE MODIFICAN LAS FRACCIONES XIII Y XV RELACIONADO CON LAS FACULTADES DEL CONSEJO DIRECTIVO; ARTICULO 17 SE MODIFICAN FRACCION V Y FRACCION IX RELACIONADAS CON LAS ATRIBUCIONES DEL DIRECTOR GENERAL DEL INSTITUTO.</w:t>
      </w:r>
    </w:p>
    <w:p w14:paraId="3F0EBE14" w14:textId="77777777" w:rsidR="00492C1E" w:rsidRPr="00CC24AE" w:rsidRDefault="00492C1E" w:rsidP="00492C1E">
      <w:pPr>
        <w:jc w:val="both"/>
        <w:rPr>
          <w:rFonts w:cs="Arial"/>
          <w:b/>
          <w:sz w:val="18"/>
          <w:szCs w:val="18"/>
        </w:rPr>
      </w:pPr>
      <w:r w:rsidRPr="00CC24AE">
        <w:rPr>
          <w:rFonts w:cs="Arial"/>
          <w:b/>
          <w:sz w:val="18"/>
          <w:szCs w:val="18"/>
        </w:rPr>
        <w:t>MODIFICACION 30 DE ABRIL DEL 2020 PUBLICADO EN EL PERIODICO OFICIAL NUM. 87 TOMO CLVIII AÑO CVII</w:t>
      </w:r>
    </w:p>
    <w:p w14:paraId="339EE241" w14:textId="77777777" w:rsidR="00492C1E" w:rsidRDefault="00492C1E" w:rsidP="00492C1E">
      <w:pPr>
        <w:jc w:val="both"/>
        <w:rPr>
          <w:rFonts w:cs="Arial"/>
          <w:sz w:val="18"/>
          <w:szCs w:val="18"/>
        </w:rPr>
      </w:pPr>
      <w:r w:rsidRPr="00CF3CB9">
        <w:rPr>
          <w:rFonts w:cs="Arial"/>
          <w:sz w:val="18"/>
          <w:szCs w:val="18"/>
        </w:rPr>
        <w:t xml:space="preserve">SE MODIFICA EL ARTICULO  3 FRACCION XVII </w:t>
      </w:r>
      <w:r>
        <w:rPr>
          <w:rFonts w:cs="Arial"/>
          <w:sz w:val="18"/>
          <w:szCs w:val="18"/>
        </w:rPr>
        <w:t>RELACIONADA CON LA CELEBRACION DE TODA CLASE DE ACTOS JURIDICOS, INCLUSIVE CONTRATOS NECESARIOS PARA LOGRAR EL FORTALECIMIENTO DE LAS FINANZAS DEL INSTITUTO</w:t>
      </w:r>
    </w:p>
    <w:p w14:paraId="715A9B0C" w14:textId="77777777" w:rsidR="00492C1E" w:rsidRPr="00A545F9" w:rsidRDefault="00492C1E" w:rsidP="00492C1E">
      <w:pPr>
        <w:jc w:val="both"/>
        <w:rPr>
          <w:rFonts w:cs="Arial"/>
          <w:b/>
          <w:sz w:val="18"/>
          <w:szCs w:val="18"/>
        </w:rPr>
      </w:pPr>
      <w:r w:rsidRPr="00A545F9">
        <w:rPr>
          <w:rFonts w:cs="Arial"/>
          <w:b/>
          <w:sz w:val="18"/>
          <w:szCs w:val="18"/>
        </w:rPr>
        <w:t xml:space="preserve">MODIFICACION 18 DE AGOSTO DEL 2020 PUBLICADO EN EL PERIODICO OFICIAL NUM. 165 TOMO CLVII AÑO CVII </w:t>
      </w:r>
    </w:p>
    <w:p w14:paraId="3BFB077B" w14:textId="77777777" w:rsidR="00492C1E" w:rsidRPr="00CF3CB9" w:rsidRDefault="00492C1E" w:rsidP="00492C1E">
      <w:pPr>
        <w:jc w:val="both"/>
        <w:rPr>
          <w:rFonts w:cs="Arial"/>
          <w:sz w:val="18"/>
          <w:szCs w:val="18"/>
        </w:rPr>
      </w:pPr>
      <w:r>
        <w:rPr>
          <w:rFonts w:cs="Arial"/>
          <w:sz w:val="18"/>
          <w:szCs w:val="18"/>
        </w:rPr>
        <w:t>SE REFORMA EL ARTICULO 5, FRACCION IV DEL ACUERDO MUNICIPAL, MEDIANTE EL CUAL SE CREA EL INSTITUTO MUNICIPAL DE VIVIENDA DE SAN MIGUEL DE ALLENDE, GUANAJUATO, EN VIRTUD DE LA EXTINCION DE LA COMISION DE VIVIENDA DEL ESTADO DE GUANAJUATO (COVEG), LA VACANTE DE PRIMER VOCAL, ES SUSTITUIDA POR EL DIRECTOR DEL INSTITUTO MUNICIPAL DE PLANEACION, INNOVACION Y SUPERVISION DEL PLAN 2040 DE SAN MIGUEL DE ALLENDE, GTO.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548505C2" w:rsidR="0012493A" w:rsidRDefault="0012493A" w:rsidP="00516A8F">
      <w:pPr>
        <w:tabs>
          <w:tab w:val="left" w:leader="underscore" w:pos="9639"/>
        </w:tabs>
        <w:spacing w:after="0" w:line="240" w:lineRule="auto"/>
        <w:jc w:val="both"/>
        <w:rPr>
          <w:rFonts w:cs="Calibri"/>
        </w:rPr>
      </w:pPr>
    </w:p>
    <w:p w14:paraId="435E1EFC" w14:textId="77777777" w:rsidR="00492C1E" w:rsidRPr="00B83777" w:rsidRDefault="00492C1E" w:rsidP="00492C1E">
      <w:pPr>
        <w:jc w:val="both"/>
        <w:rPr>
          <w:rFonts w:cs="Arial"/>
          <w:sz w:val="18"/>
          <w:szCs w:val="18"/>
        </w:rPr>
      </w:pPr>
      <w:r w:rsidRPr="00B83777">
        <w:rPr>
          <w:rFonts w:cs="Arial"/>
          <w:sz w:val="18"/>
          <w:szCs w:val="18"/>
        </w:rPr>
        <w:t xml:space="preserve">LOS RECURSOS FINANCIEROS CON LOS QUE CUENTA ESTE INSTITUTO SON POCOS, LO QUE HA IMPEDIDO EL CRECIMIENTO Y LA GENERACION DE OPORTUNIDADES DE VIVIENDA, POR LO QUE LOS RECURSOS QUE SE REQUIEREN PARA EJECUTAR LOS PROGRAMAS DE VIVIENDA QUE ACTUALMENTE SE TRABAJAN SE OBTIENEN DE </w:t>
      </w:r>
      <w:r>
        <w:rPr>
          <w:rFonts w:cs="Arial"/>
          <w:sz w:val="18"/>
          <w:szCs w:val="18"/>
        </w:rPr>
        <w:t>RECURSOS PROPIOS Y DE ESCASOS APOYOS ECONOMICOS POR PARTE DEL GOBIERNO MUNICIPAL PARA HACER FRENTE A LOS GASTOS OPERATIVOS, PRINCIPALMENTE PARA CUBRIR GASTOS PREPARATORIOS PARA UN PROYECTO  “DESARROLLO HABITACIONAL  DE VIVIENDA”  CUYO OBJETIVO PRIMORDIAL ES FORTALECER LAS FINANZAS DE ESTE ENTE PUBLICO, LOS DEMAS GASTOS OPERATIVOS DE ESTE ENTE PUBLICO  SE CUBREN CON RECURSOS PROPIOS PROVENIENTES DE LA VENTA DE TERRENOS PROPIEDAD DEL MISMO ENTE .</w:t>
      </w:r>
    </w:p>
    <w:p w14:paraId="0E3AD2E6" w14:textId="77777777" w:rsidR="00492C1E" w:rsidRDefault="00492C1E"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6C45F86B" w:rsidR="007D1E76" w:rsidRDefault="007D1E76" w:rsidP="00CB41C4">
      <w:pPr>
        <w:tabs>
          <w:tab w:val="left" w:leader="underscore" w:pos="9639"/>
        </w:tabs>
        <w:spacing w:after="0" w:line="240" w:lineRule="auto"/>
        <w:jc w:val="both"/>
        <w:rPr>
          <w:rFonts w:cs="Calibri"/>
        </w:rPr>
      </w:pPr>
    </w:p>
    <w:p w14:paraId="772D6551" w14:textId="77777777" w:rsidR="00492C1E" w:rsidRDefault="00492C1E" w:rsidP="00492C1E">
      <w:pPr>
        <w:tabs>
          <w:tab w:val="left" w:leader="underscore" w:pos="9639"/>
        </w:tabs>
        <w:spacing w:after="0" w:line="240" w:lineRule="auto"/>
        <w:jc w:val="both"/>
        <w:rPr>
          <w:rFonts w:cs="Calibri"/>
          <w:sz w:val="18"/>
          <w:szCs w:val="18"/>
        </w:rPr>
      </w:pPr>
      <w:r>
        <w:rPr>
          <w:rFonts w:cs="Calibri"/>
          <w:sz w:val="18"/>
          <w:szCs w:val="18"/>
        </w:rPr>
        <w:t xml:space="preserve">I.- </w:t>
      </w:r>
      <w:r w:rsidRPr="00BC0C32">
        <w:rPr>
          <w:rFonts w:cs="Calibri"/>
          <w:sz w:val="18"/>
          <w:szCs w:val="18"/>
        </w:rPr>
        <w:t xml:space="preserve">EL INSTITUTO TIENE POR OBJETO CREAR Y FOMENTAR ACCIONES DE VIVIENDA EN BENEFICIO DE LA POBLACIÓN DEL MUNICIPIO DE SAN MIGUEL DE ALLENDE, GTO.             </w:t>
      </w:r>
    </w:p>
    <w:p w14:paraId="2394DDB2" w14:textId="77777777" w:rsidR="00492C1E" w:rsidRDefault="00492C1E" w:rsidP="00492C1E">
      <w:pPr>
        <w:tabs>
          <w:tab w:val="left" w:leader="underscore" w:pos="9639"/>
        </w:tabs>
        <w:spacing w:after="0" w:line="240" w:lineRule="auto"/>
        <w:jc w:val="both"/>
        <w:rPr>
          <w:rFonts w:cs="Calibri"/>
          <w:sz w:val="18"/>
          <w:szCs w:val="18"/>
        </w:rPr>
      </w:pPr>
      <w:r w:rsidRPr="00BC0C32">
        <w:rPr>
          <w:rFonts w:cs="Calibri"/>
          <w:sz w:val="18"/>
          <w:szCs w:val="18"/>
        </w:rPr>
        <w:t xml:space="preserve">II.- ESTABLECER, EN COORDINACIÓN CON LAS DEPENDENCIAS MUNICIPALES COMPETENTES, EN EL MARCO DEL SISTEMA MUNICIPAL DE PLANEACIÓN DEMOCRÁTICA, LAS POLÍTICAS DE INVERSIÓN PÚBLICA EN MATERIA DE VIVIENDA.                                                         </w:t>
      </w:r>
    </w:p>
    <w:p w14:paraId="2109C684" w14:textId="77777777" w:rsidR="00492C1E" w:rsidRDefault="00492C1E" w:rsidP="00492C1E">
      <w:pPr>
        <w:tabs>
          <w:tab w:val="left" w:leader="underscore" w:pos="9639"/>
        </w:tabs>
        <w:spacing w:after="0" w:line="240" w:lineRule="auto"/>
        <w:jc w:val="both"/>
        <w:rPr>
          <w:rFonts w:cs="Calibri"/>
          <w:sz w:val="18"/>
          <w:szCs w:val="18"/>
        </w:rPr>
      </w:pPr>
      <w:r w:rsidRPr="00BC0C32">
        <w:rPr>
          <w:rFonts w:cs="Calibri"/>
          <w:sz w:val="18"/>
          <w:szCs w:val="18"/>
        </w:rPr>
        <w:t xml:space="preserve"> III.- PROMOVER Y EJECUTAR LOS FRACCIONAMIENTOS A LOS QUE SE REFIERE LA LEY DE FRACCIONAMIENTOS PARA EL ESTADO DE GUANAJUATO Y SUS MUNICIPIOS; ASÍ COMO LOS DE HABITACIÓN POPULAR O DE INTERÉS SOCIAL Y DE URBANIZACIÓN PROGRESIVA, CON LA FINALIDAD DE BRINDAR LA OPORTUNIDAD DE ADQUIRIR UN LOTE O VIVIENDA DIGNA, EN LAS MEJORES CONDICIONES POSIBLES</w:t>
      </w:r>
      <w:r>
        <w:rPr>
          <w:rFonts w:cs="Calibri"/>
          <w:sz w:val="18"/>
          <w:szCs w:val="18"/>
        </w:rPr>
        <w:t>.</w:t>
      </w:r>
    </w:p>
    <w:p w14:paraId="5358226C" w14:textId="77777777" w:rsidR="00492C1E" w:rsidRPr="00E74967" w:rsidRDefault="00492C1E"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90EA9BC" w14:textId="50EDF338" w:rsidR="00492C1E" w:rsidRDefault="00492C1E" w:rsidP="00CB41C4">
      <w:pPr>
        <w:tabs>
          <w:tab w:val="left" w:leader="underscore" w:pos="9639"/>
        </w:tabs>
        <w:spacing w:after="0" w:line="240" w:lineRule="auto"/>
        <w:jc w:val="both"/>
        <w:rPr>
          <w:rFonts w:cs="Calibri"/>
          <w:b/>
        </w:rPr>
      </w:pPr>
    </w:p>
    <w:p w14:paraId="03981D73" w14:textId="77777777" w:rsidR="00492C1E" w:rsidRDefault="00492C1E" w:rsidP="00492C1E">
      <w:pPr>
        <w:tabs>
          <w:tab w:val="left" w:leader="underscore" w:pos="9639"/>
        </w:tabs>
        <w:spacing w:after="0" w:line="240" w:lineRule="auto"/>
        <w:jc w:val="both"/>
        <w:rPr>
          <w:rFonts w:cs="Calibri"/>
        </w:rPr>
      </w:pPr>
      <w:r>
        <w:rPr>
          <w:rFonts w:cs="Arial"/>
          <w:sz w:val="18"/>
          <w:szCs w:val="18"/>
        </w:rPr>
        <w:t xml:space="preserve">REALIZAR ACCIONES DE VIVIENDA TALES COMO: OFRECER CREDITOS PARA MEJORAMIENTO DE VIVIENDA EN LA ZONA URBANA Y RURAL CON RECURSOS PROPIOS, </w:t>
      </w:r>
      <w:r w:rsidRPr="00B83777">
        <w:rPr>
          <w:rFonts w:cs="Arial"/>
          <w:sz w:val="18"/>
          <w:szCs w:val="18"/>
        </w:rPr>
        <w:t xml:space="preserve"> </w:t>
      </w:r>
      <w:r>
        <w:rPr>
          <w:rFonts w:cs="Arial"/>
          <w:sz w:val="18"/>
          <w:szCs w:val="18"/>
        </w:rPr>
        <w:t>OTORGAMIENTO  DE CREDITOS PARA ADQUISICION DE CALENTADOR SOLAR, EN COORDINACION CON EL GOBIERNO MUNICIPAL APOYAR  EN LAS GESTIONES DE REGULARIZACION DE PREDIOS, EN COORDINACION CON LA INICIATIVA PRIVADA  APOYAR LAS GESTIONES PARA ADQUISICION DE VIVIENDA  MEDIANTE EL OTORGAMIENTO DE CREDITOS POR PARTE DE LA INICIATIVA PRIVADA , CELEBRAR  TODA CLASE DE ACTOS JURIDICOS  PARA  FORTALECER LAS FINANZAS DEL ENTE PUBLICO.</w:t>
      </w:r>
    </w:p>
    <w:p w14:paraId="53987BD1" w14:textId="77777777" w:rsidR="00492C1E" w:rsidRDefault="00492C1E" w:rsidP="00CB41C4">
      <w:pPr>
        <w:tabs>
          <w:tab w:val="left" w:leader="underscore" w:pos="9639"/>
        </w:tabs>
        <w:spacing w:after="0" w:line="240" w:lineRule="auto"/>
        <w:jc w:val="both"/>
        <w:rPr>
          <w:rFonts w:cs="Calibri"/>
          <w:b/>
        </w:rPr>
      </w:pPr>
    </w:p>
    <w:p w14:paraId="46AC094F" w14:textId="77777777" w:rsidR="00492C1E" w:rsidRDefault="00492C1E" w:rsidP="00CB41C4">
      <w:pPr>
        <w:tabs>
          <w:tab w:val="left" w:leader="underscore" w:pos="9639"/>
        </w:tabs>
        <w:spacing w:after="0" w:line="240" w:lineRule="auto"/>
        <w:jc w:val="both"/>
        <w:rPr>
          <w:rFonts w:cs="Calibri"/>
          <w:b/>
        </w:rPr>
      </w:pPr>
    </w:p>
    <w:p w14:paraId="2D21CE61" w14:textId="02926EA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6703E54" w14:textId="5E611A5C" w:rsidR="007D1E76" w:rsidRDefault="007D1E76" w:rsidP="00CB41C4">
      <w:pPr>
        <w:tabs>
          <w:tab w:val="left" w:leader="underscore" w:pos="9639"/>
        </w:tabs>
        <w:spacing w:after="0" w:line="240" w:lineRule="auto"/>
        <w:jc w:val="both"/>
        <w:rPr>
          <w:rFonts w:cs="Calibri"/>
        </w:rPr>
      </w:pPr>
    </w:p>
    <w:p w14:paraId="4E3D2645" w14:textId="1A2926FC" w:rsidR="00492C1E" w:rsidRDefault="00AE35BA" w:rsidP="00CB41C4">
      <w:pPr>
        <w:tabs>
          <w:tab w:val="left" w:leader="underscore" w:pos="9639"/>
        </w:tabs>
        <w:spacing w:after="0" w:line="240" w:lineRule="auto"/>
        <w:jc w:val="both"/>
        <w:rPr>
          <w:rFonts w:cs="Calibri"/>
        </w:rPr>
      </w:pPr>
      <w:r>
        <w:rPr>
          <w:rFonts w:cs="Calibri"/>
        </w:rPr>
        <w:t>ENERO</w:t>
      </w:r>
      <w:r w:rsidR="00492C1E">
        <w:rPr>
          <w:rFonts w:cs="Calibri"/>
        </w:rPr>
        <w:t xml:space="preserve"> A </w:t>
      </w:r>
      <w:r w:rsidR="00C860B4">
        <w:rPr>
          <w:rFonts w:cs="Calibri"/>
        </w:rPr>
        <w:t>DICIEMBRE</w:t>
      </w:r>
      <w:r w:rsidR="008073CE">
        <w:rPr>
          <w:rFonts w:cs="Calibri"/>
        </w:rPr>
        <w:t xml:space="preserve"> DE</w:t>
      </w:r>
      <w:r w:rsidR="00047B83">
        <w:rPr>
          <w:rFonts w:cs="Calibri"/>
        </w:rPr>
        <w:t xml:space="preserve"> </w:t>
      </w:r>
      <w:r w:rsidR="00492C1E">
        <w:rPr>
          <w:rFonts w:cs="Calibri"/>
        </w:rPr>
        <w:t>202</w:t>
      </w:r>
      <w:r w:rsidR="00C860B4">
        <w:rPr>
          <w:rFonts w:cs="Calibri"/>
        </w:rPr>
        <w:t>6</w:t>
      </w:r>
    </w:p>
    <w:p w14:paraId="50E99AA9" w14:textId="77777777" w:rsidR="00492C1E" w:rsidRPr="00E74967" w:rsidRDefault="00492C1E"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6FFA597F" w:rsidR="007D1E76" w:rsidRDefault="007D1E76" w:rsidP="00CB41C4">
      <w:pPr>
        <w:tabs>
          <w:tab w:val="left" w:leader="underscore" w:pos="9639"/>
        </w:tabs>
        <w:spacing w:after="0" w:line="240" w:lineRule="auto"/>
        <w:jc w:val="both"/>
        <w:rPr>
          <w:rFonts w:cs="Calibri"/>
        </w:rPr>
      </w:pPr>
    </w:p>
    <w:p w14:paraId="6AAD36F9" w14:textId="77777777" w:rsidR="00492C1E" w:rsidRDefault="00492C1E" w:rsidP="00492C1E">
      <w:pPr>
        <w:spacing w:after="0" w:line="240" w:lineRule="auto"/>
        <w:jc w:val="both"/>
        <w:rPr>
          <w:rFonts w:cs="Arial"/>
          <w:sz w:val="20"/>
          <w:szCs w:val="20"/>
        </w:rPr>
      </w:pPr>
      <w:r>
        <w:rPr>
          <w:rFonts w:cs="Arial"/>
          <w:sz w:val="20"/>
          <w:szCs w:val="20"/>
        </w:rPr>
        <w:t>PERSONA MORAL CON FINES NO LUCRATIVOS</w:t>
      </w:r>
      <w:r w:rsidRPr="00070672">
        <w:rPr>
          <w:rFonts w:cs="Arial"/>
          <w:sz w:val="20"/>
          <w:szCs w:val="20"/>
        </w:rPr>
        <w:t>, INSTITUTO MUNICIPAL DE VIVIENDA DE SAN MIGUEL DE ALLENDE, GTO</w:t>
      </w:r>
      <w:r>
        <w:rPr>
          <w:rFonts w:cs="Arial"/>
          <w:sz w:val="20"/>
          <w:szCs w:val="20"/>
        </w:rPr>
        <w:t>.</w:t>
      </w:r>
    </w:p>
    <w:p w14:paraId="1222EBD1" w14:textId="77777777" w:rsidR="00492C1E" w:rsidRPr="00E74967" w:rsidRDefault="00492C1E" w:rsidP="00492C1E">
      <w:pPr>
        <w:tabs>
          <w:tab w:val="left" w:leader="underscore" w:pos="9639"/>
        </w:tabs>
        <w:spacing w:after="0" w:line="240" w:lineRule="auto"/>
        <w:jc w:val="both"/>
        <w:rPr>
          <w:rFonts w:cs="Calibri"/>
        </w:rPr>
      </w:pPr>
    </w:p>
    <w:p w14:paraId="72483DA4" w14:textId="5871BAFB" w:rsidR="00492C1E" w:rsidRDefault="00492C1E" w:rsidP="00CB41C4">
      <w:pPr>
        <w:tabs>
          <w:tab w:val="left" w:leader="underscore" w:pos="9639"/>
        </w:tabs>
        <w:spacing w:after="0" w:line="240" w:lineRule="auto"/>
        <w:jc w:val="both"/>
        <w:rPr>
          <w:rFonts w:cs="Calibri"/>
        </w:rPr>
      </w:pPr>
    </w:p>
    <w:p w14:paraId="1E1F1982" w14:textId="77777777" w:rsidR="00492C1E" w:rsidRPr="00E74967" w:rsidRDefault="00492C1E"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8EF76" w14:textId="1F470533" w:rsidR="007D1E76" w:rsidRDefault="007D1E76" w:rsidP="00CB41C4">
      <w:pPr>
        <w:tabs>
          <w:tab w:val="left" w:leader="underscore" w:pos="9639"/>
        </w:tabs>
        <w:spacing w:after="0" w:line="240" w:lineRule="auto"/>
        <w:jc w:val="both"/>
        <w:rPr>
          <w:rFonts w:cs="Calibri"/>
        </w:rPr>
      </w:pPr>
    </w:p>
    <w:p w14:paraId="24CAD0B1" w14:textId="77777777" w:rsidR="00492C1E" w:rsidRDefault="00492C1E" w:rsidP="00492C1E">
      <w:pPr>
        <w:spacing w:after="0" w:line="240" w:lineRule="auto"/>
        <w:jc w:val="both"/>
        <w:rPr>
          <w:rFonts w:cs="Arial"/>
          <w:sz w:val="20"/>
          <w:szCs w:val="20"/>
        </w:rPr>
      </w:pPr>
      <w:r w:rsidRPr="00083B8C">
        <w:rPr>
          <w:rFonts w:cs="Arial"/>
          <w:sz w:val="20"/>
          <w:szCs w:val="20"/>
        </w:rPr>
        <w:t xml:space="preserve">RETENCION </w:t>
      </w:r>
      <w:r>
        <w:rPr>
          <w:rFonts w:cs="Arial"/>
          <w:sz w:val="20"/>
          <w:szCs w:val="20"/>
        </w:rPr>
        <w:t xml:space="preserve">DE ISR POR SUELDOS Y </w:t>
      </w:r>
      <w:r w:rsidRPr="00083B8C">
        <w:rPr>
          <w:rFonts w:cs="Arial"/>
          <w:sz w:val="20"/>
          <w:szCs w:val="20"/>
        </w:rPr>
        <w:t>SALARIOS Y DEMAS PRESTACIONES QUE DERIVEN DE UNA RELACION LABORAL</w:t>
      </w:r>
      <w:r>
        <w:rPr>
          <w:rFonts w:cs="Arial"/>
          <w:sz w:val="20"/>
          <w:szCs w:val="20"/>
        </w:rPr>
        <w:t>, RETENCION DEL 10% DE ISR POR SERVICIOS PROFESIONALES</w:t>
      </w:r>
    </w:p>
    <w:p w14:paraId="7C9BDA2C" w14:textId="4FB8BB64" w:rsidR="00A350D1" w:rsidRDefault="00A350D1" w:rsidP="00492C1E">
      <w:pPr>
        <w:spacing w:after="0" w:line="240" w:lineRule="auto"/>
        <w:jc w:val="both"/>
        <w:rPr>
          <w:rFonts w:cs="Arial"/>
          <w:sz w:val="20"/>
          <w:szCs w:val="20"/>
        </w:rPr>
      </w:pPr>
      <w:r>
        <w:rPr>
          <w:rFonts w:cs="Arial"/>
          <w:sz w:val="20"/>
          <w:szCs w:val="20"/>
        </w:rPr>
        <w:t>RETENCIÓN DE 1.25% REGIMEN SIMPLIFICADO DE CONFIANZA</w:t>
      </w:r>
    </w:p>
    <w:p w14:paraId="143EDD9B" w14:textId="77777777" w:rsidR="00A350D1" w:rsidRDefault="00A350D1" w:rsidP="00492C1E">
      <w:pPr>
        <w:spacing w:after="0" w:line="240" w:lineRule="auto"/>
        <w:jc w:val="both"/>
        <w:rPr>
          <w:rFonts w:cs="Arial"/>
          <w:sz w:val="20"/>
          <w:szCs w:val="20"/>
        </w:rPr>
      </w:pPr>
    </w:p>
    <w:p w14:paraId="0217DE96" w14:textId="5A4670AD" w:rsidR="00A350D1" w:rsidRDefault="00A350D1" w:rsidP="00492C1E">
      <w:pPr>
        <w:spacing w:after="0" w:line="240" w:lineRule="auto"/>
        <w:jc w:val="both"/>
        <w:rPr>
          <w:rFonts w:cs="Arial"/>
          <w:sz w:val="20"/>
          <w:szCs w:val="20"/>
        </w:rPr>
      </w:pPr>
      <w:r>
        <w:rPr>
          <w:rFonts w:cs="Arial"/>
          <w:sz w:val="20"/>
          <w:szCs w:val="20"/>
        </w:rPr>
        <w:t>2% Y 2.5% IMPUESTOS CEDULARES DE GUANAJUATO SEGÚN APLIQUE</w:t>
      </w:r>
    </w:p>
    <w:p w14:paraId="029F2DA7" w14:textId="2FA71505" w:rsidR="00492C1E" w:rsidRDefault="00492C1E" w:rsidP="00CB41C4">
      <w:pPr>
        <w:tabs>
          <w:tab w:val="left" w:leader="underscore" w:pos="9639"/>
        </w:tabs>
        <w:spacing w:after="0" w:line="240" w:lineRule="auto"/>
        <w:jc w:val="both"/>
        <w:rPr>
          <w:rFonts w:cs="Calibri"/>
        </w:rPr>
      </w:pPr>
    </w:p>
    <w:p w14:paraId="2DB77F07" w14:textId="77777777" w:rsidR="00543DAA" w:rsidRDefault="00543DAA" w:rsidP="00CB41C4">
      <w:pPr>
        <w:tabs>
          <w:tab w:val="left" w:leader="underscore" w:pos="9639"/>
        </w:tabs>
        <w:spacing w:after="0" w:line="240" w:lineRule="auto"/>
        <w:jc w:val="both"/>
        <w:rPr>
          <w:rFonts w:cs="Calibri"/>
        </w:rPr>
      </w:pPr>
    </w:p>
    <w:p w14:paraId="1B72C52F" w14:textId="77777777" w:rsidR="00543DAA" w:rsidRDefault="00543DAA" w:rsidP="00CB41C4">
      <w:pPr>
        <w:tabs>
          <w:tab w:val="left" w:leader="underscore" w:pos="9639"/>
        </w:tabs>
        <w:spacing w:after="0" w:line="240" w:lineRule="auto"/>
        <w:jc w:val="both"/>
        <w:rPr>
          <w:rFonts w:cs="Calibri"/>
        </w:rPr>
      </w:pPr>
    </w:p>
    <w:p w14:paraId="26E0F9ED" w14:textId="77777777" w:rsidR="00543DAA" w:rsidRDefault="00543DAA" w:rsidP="00CB41C4">
      <w:pPr>
        <w:tabs>
          <w:tab w:val="left" w:leader="underscore" w:pos="9639"/>
        </w:tabs>
        <w:spacing w:after="0" w:line="240" w:lineRule="auto"/>
        <w:jc w:val="both"/>
        <w:rPr>
          <w:rFonts w:cs="Calibri"/>
        </w:rPr>
      </w:pPr>
    </w:p>
    <w:p w14:paraId="0BF5764C" w14:textId="77777777" w:rsidR="00543DAA" w:rsidRDefault="00543DAA" w:rsidP="00CB41C4">
      <w:pPr>
        <w:tabs>
          <w:tab w:val="left" w:leader="underscore" w:pos="9639"/>
        </w:tabs>
        <w:spacing w:after="0" w:line="240" w:lineRule="auto"/>
        <w:jc w:val="both"/>
        <w:rPr>
          <w:rFonts w:cs="Calibri"/>
        </w:rPr>
      </w:pPr>
    </w:p>
    <w:p w14:paraId="2E7F02BB" w14:textId="77777777" w:rsidR="00543DAA" w:rsidRDefault="00543DAA" w:rsidP="00CB41C4">
      <w:pPr>
        <w:tabs>
          <w:tab w:val="left" w:leader="underscore" w:pos="9639"/>
        </w:tabs>
        <w:spacing w:after="0" w:line="240" w:lineRule="auto"/>
        <w:jc w:val="both"/>
        <w:rPr>
          <w:rFonts w:cs="Calibri"/>
        </w:rPr>
      </w:pPr>
    </w:p>
    <w:p w14:paraId="4D13E0D4" w14:textId="77777777" w:rsidR="00543DAA" w:rsidRDefault="00543DAA"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2D7208" w14:textId="77777777" w:rsidR="00AE2BC8" w:rsidRDefault="00AE2BC8" w:rsidP="00CB41C4">
      <w:pPr>
        <w:tabs>
          <w:tab w:val="left" w:leader="underscore" w:pos="9639"/>
        </w:tabs>
        <w:spacing w:after="0" w:line="240" w:lineRule="auto"/>
        <w:jc w:val="both"/>
        <w:rPr>
          <w:noProof/>
        </w:rPr>
      </w:pPr>
    </w:p>
    <w:p w14:paraId="133FF2D2" w14:textId="541B3E2F" w:rsidR="00492C1E" w:rsidRDefault="00AE2BC8" w:rsidP="00AE2BC8">
      <w:pPr>
        <w:tabs>
          <w:tab w:val="left" w:leader="underscore" w:pos="9639"/>
        </w:tabs>
        <w:spacing w:after="0" w:line="240" w:lineRule="auto"/>
        <w:jc w:val="center"/>
        <w:rPr>
          <w:rFonts w:cs="Calibri"/>
        </w:rPr>
      </w:pPr>
      <w:r>
        <w:rPr>
          <w:noProof/>
        </w:rPr>
        <w:drawing>
          <wp:inline distT="0" distB="0" distL="0" distR="0" wp14:anchorId="4B395210" wp14:editId="4629FEA8">
            <wp:extent cx="3976370" cy="30099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087" t="7606" r="10267" b="4980"/>
                    <a:stretch/>
                  </pic:blipFill>
                  <pic:spPr bwMode="auto">
                    <a:xfrm>
                      <a:off x="0" y="0"/>
                      <a:ext cx="3976992" cy="3010371"/>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7E29DAD6"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3004455B" w:rsidR="007D1E76" w:rsidRDefault="007D1E76" w:rsidP="00CB41C4">
      <w:pPr>
        <w:tabs>
          <w:tab w:val="left" w:leader="underscore" w:pos="9639"/>
        </w:tabs>
        <w:spacing w:after="0" w:line="240" w:lineRule="auto"/>
        <w:jc w:val="both"/>
        <w:rPr>
          <w:rFonts w:cs="Calibri"/>
        </w:rPr>
      </w:pPr>
    </w:p>
    <w:p w14:paraId="49DD2BE3" w14:textId="77777777" w:rsidR="00492C1E" w:rsidRDefault="00492C1E" w:rsidP="00492C1E">
      <w:pPr>
        <w:tabs>
          <w:tab w:val="left" w:leader="underscore" w:pos="9639"/>
        </w:tabs>
        <w:spacing w:after="0" w:line="240" w:lineRule="auto"/>
        <w:jc w:val="both"/>
        <w:rPr>
          <w:rFonts w:cs="Arial"/>
          <w:sz w:val="20"/>
          <w:szCs w:val="20"/>
        </w:rPr>
      </w:pPr>
      <w:r>
        <w:rPr>
          <w:rFonts w:cs="Arial"/>
          <w:sz w:val="20"/>
          <w:szCs w:val="20"/>
        </w:rPr>
        <w:t xml:space="preserve">EN PROCESO DE </w:t>
      </w:r>
      <w:r w:rsidRPr="00083B8C">
        <w:rPr>
          <w:rFonts w:cs="Arial"/>
          <w:sz w:val="20"/>
          <w:szCs w:val="20"/>
        </w:rPr>
        <w:t>EXTINCION</w:t>
      </w:r>
      <w:r>
        <w:rPr>
          <w:rFonts w:cs="Arial"/>
          <w:sz w:val="20"/>
          <w:szCs w:val="20"/>
        </w:rPr>
        <w:t xml:space="preserve"> FIDEICOMISO</w:t>
      </w:r>
      <w:r w:rsidRPr="00D17243">
        <w:rPr>
          <w:rFonts w:cs="Arial"/>
          <w:sz w:val="20"/>
          <w:szCs w:val="20"/>
        </w:rPr>
        <w:t xml:space="preserve"> NUMERO F/402977-3</w:t>
      </w:r>
      <w:r>
        <w:rPr>
          <w:rFonts w:eastAsia="Times New Roman"/>
          <w:color w:val="000000"/>
          <w:lang w:eastAsia="es-MX"/>
        </w:rPr>
        <w:t xml:space="preserve">, </w:t>
      </w:r>
      <w:r w:rsidRPr="00EA2F00">
        <w:rPr>
          <w:rFonts w:cs="Arial"/>
          <w:sz w:val="20"/>
          <w:szCs w:val="20"/>
        </w:rPr>
        <w:t>EN DONDE ESTE INSTITUTO MUNICIPAL DE VIVIENDA DE SAN MIGUEL DE ALLENDE, GTO., FUE CONSIDERADO COMO FID</w:t>
      </w:r>
      <w:r>
        <w:rPr>
          <w:rFonts w:cs="Arial"/>
          <w:sz w:val="20"/>
          <w:szCs w:val="20"/>
        </w:rPr>
        <w:t>EICOMITENTE Y FIDEICOMISARIO.</w:t>
      </w:r>
    </w:p>
    <w:p w14:paraId="44E98F10" w14:textId="77777777" w:rsidR="00492C1E" w:rsidRDefault="00492C1E" w:rsidP="00492C1E">
      <w:pPr>
        <w:tabs>
          <w:tab w:val="left" w:leader="underscore" w:pos="9639"/>
        </w:tabs>
        <w:spacing w:after="0" w:line="240" w:lineRule="auto"/>
        <w:jc w:val="both"/>
        <w:rPr>
          <w:rFonts w:cs="Arial"/>
          <w:sz w:val="20"/>
          <w:szCs w:val="20"/>
        </w:rPr>
      </w:pPr>
    </w:p>
    <w:p w14:paraId="6D0C8D33" w14:textId="77777777" w:rsidR="00492C1E" w:rsidRDefault="00492C1E" w:rsidP="00492C1E">
      <w:pPr>
        <w:tabs>
          <w:tab w:val="left" w:leader="underscore" w:pos="9639"/>
        </w:tabs>
        <w:spacing w:after="0" w:line="240" w:lineRule="auto"/>
        <w:jc w:val="both"/>
        <w:rPr>
          <w:rFonts w:cs="Arial"/>
          <w:sz w:val="20"/>
          <w:szCs w:val="20"/>
        </w:rPr>
      </w:pPr>
    </w:p>
    <w:p w14:paraId="1591DE2F" w14:textId="77777777" w:rsidR="00492C1E" w:rsidRPr="007424DF" w:rsidRDefault="00492C1E" w:rsidP="00492C1E">
      <w:pPr>
        <w:tabs>
          <w:tab w:val="left" w:leader="underscore" w:pos="9639"/>
        </w:tabs>
        <w:spacing w:after="0" w:line="240" w:lineRule="auto"/>
        <w:jc w:val="both"/>
        <w:rPr>
          <w:rFonts w:cs="Arial"/>
          <w:sz w:val="20"/>
          <w:szCs w:val="20"/>
        </w:rPr>
      </w:pPr>
      <w:r>
        <w:rPr>
          <w:rFonts w:cs="Arial"/>
          <w:sz w:val="20"/>
          <w:szCs w:val="20"/>
        </w:rPr>
        <w:t xml:space="preserve">FIDEICOMISO LOMAS DE SAN MIGUEL AHORA CIUDADES UNESCO FIRMADO EN EL MES DE ENERO DEL 2019, BAJO ESCRITURA PUBLICA NUMERO 19652, EN EL CUAL ESTE INSTITUTO MUNICIPAL DE VIVIENDA DE SAN MIGUEL DE ALLENDE, GTO., ES CONSIDERADO COMO </w:t>
      </w:r>
      <w:r w:rsidRPr="00EA2F00">
        <w:rPr>
          <w:rFonts w:cs="Arial"/>
          <w:sz w:val="20"/>
          <w:szCs w:val="20"/>
        </w:rPr>
        <w:t>FID</w:t>
      </w:r>
      <w:r>
        <w:rPr>
          <w:rFonts w:cs="Arial"/>
          <w:sz w:val="20"/>
          <w:szCs w:val="20"/>
        </w:rPr>
        <w:t xml:space="preserve">EICOMITENTE Y FIDEICOMISARIA “A”, </w:t>
      </w:r>
      <w:r w:rsidRPr="007424DF">
        <w:rPr>
          <w:rFonts w:cs="Arial"/>
          <w:sz w:val="20"/>
          <w:szCs w:val="20"/>
        </w:rPr>
        <w:t>Y MODIFICADO EL 5 DE MAYO DEL 2020 BAJO LA ESCRITURA PUBLICA NUMERO 6,200</w:t>
      </w:r>
    </w:p>
    <w:p w14:paraId="2EE58E46" w14:textId="77777777" w:rsidR="00492C1E" w:rsidRDefault="00492C1E"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491EDC9" w:rsidR="007D1E76" w:rsidRDefault="007D1E76" w:rsidP="00CB41C4">
      <w:pPr>
        <w:tabs>
          <w:tab w:val="left" w:leader="underscore" w:pos="9639"/>
        </w:tabs>
        <w:spacing w:after="0" w:line="240" w:lineRule="auto"/>
        <w:jc w:val="both"/>
        <w:rPr>
          <w:rFonts w:cs="Calibri"/>
        </w:rPr>
      </w:pPr>
    </w:p>
    <w:p w14:paraId="3046E071" w14:textId="77777777" w:rsidR="00492C1E" w:rsidRPr="00083B8C" w:rsidRDefault="00492C1E" w:rsidP="00492C1E">
      <w:pPr>
        <w:jc w:val="both"/>
        <w:rPr>
          <w:rFonts w:cs="Arial"/>
          <w:sz w:val="20"/>
          <w:szCs w:val="20"/>
        </w:rPr>
      </w:pPr>
      <w:r w:rsidRPr="00083B8C">
        <w:rPr>
          <w:rFonts w:cs="Arial"/>
          <w:sz w:val="20"/>
          <w:szCs w:val="20"/>
        </w:rPr>
        <w:t>PARA LA PREPARACION DE LOS ESTADOS FINANCIEROS SE HA OBSERVADO LA NORMATIVIDAD EMITIDA POR EL CONAC</w:t>
      </w:r>
    </w:p>
    <w:p w14:paraId="5D5BF7EF" w14:textId="77777777" w:rsidR="00492C1E" w:rsidRPr="00E74967" w:rsidRDefault="00492C1E"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0E07A00D" w:rsidR="007D1E76" w:rsidRDefault="007D1E76" w:rsidP="00CB41C4">
      <w:pPr>
        <w:tabs>
          <w:tab w:val="left" w:leader="underscore" w:pos="9639"/>
        </w:tabs>
        <w:spacing w:after="0" w:line="240" w:lineRule="auto"/>
        <w:jc w:val="both"/>
        <w:rPr>
          <w:rFonts w:cs="Calibri"/>
        </w:rPr>
      </w:pPr>
    </w:p>
    <w:p w14:paraId="6F9425F1" w14:textId="77777777" w:rsidR="00492C1E" w:rsidRDefault="00492C1E" w:rsidP="00492C1E">
      <w:pPr>
        <w:spacing w:after="0" w:line="240" w:lineRule="auto"/>
        <w:jc w:val="both"/>
        <w:rPr>
          <w:rFonts w:cs="Calibri"/>
        </w:rPr>
      </w:pPr>
      <w:r>
        <w:rPr>
          <w:rFonts w:cs="Arial"/>
          <w:sz w:val="20"/>
          <w:szCs w:val="20"/>
        </w:rPr>
        <w:t>EN EL 1ER TRIMESTRE DEL EJERCICIO 2017 UNICAMENTE SE HA UTILIZADO LA REVALUACION DE UN TERRENO MEDIANTE UN AVALUO FISCAL PARA REGISTRAR LA PERMUTA DE UN TERRENO, RESPECTO A LOS DEMAS RUBROS DE LA INFORMACION FINANCIERA A LA FECHA NO HAN SIDO VALUADOS Y ESTA</w:t>
      </w:r>
      <w:r w:rsidRPr="00083B8C">
        <w:rPr>
          <w:rFonts w:cs="Arial"/>
          <w:sz w:val="20"/>
          <w:szCs w:val="20"/>
        </w:rPr>
        <w:t>N PROCESO DE IMPLEMENTACION</w:t>
      </w:r>
      <w:r>
        <w:rPr>
          <w:rFonts w:cs="Arial"/>
          <w:sz w:val="20"/>
          <w:szCs w:val="20"/>
        </w:rPr>
        <w:t>.</w:t>
      </w:r>
    </w:p>
    <w:p w14:paraId="5593D149" w14:textId="22D0D110" w:rsidR="00492C1E" w:rsidRDefault="00492C1E" w:rsidP="00CB41C4">
      <w:pPr>
        <w:tabs>
          <w:tab w:val="left" w:leader="underscore" w:pos="9639"/>
        </w:tabs>
        <w:spacing w:after="0" w:line="240" w:lineRule="auto"/>
        <w:jc w:val="both"/>
        <w:rPr>
          <w:rFonts w:cs="Calibri"/>
        </w:rPr>
      </w:pPr>
    </w:p>
    <w:p w14:paraId="3FF109BC" w14:textId="77777777" w:rsidR="00492C1E" w:rsidRPr="00E74967" w:rsidRDefault="00492C1E"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7C103A57" w:rsidR="007D1E76" w:rsidRDefault="007D1E76" w:rsidP="00CB41C4">
      <w:pPr>
        <w:tabs>
          <w:tab w:val="left" w:leader="underscore" w:pos="9639"/>
        </w:tabs>
        <w:spacing w:after="0" w:line="240" w:lineRule="auto"/>
        <w:jc w:val="both"/>
        <w:rPr>
          <w:rFonts w:cs="Calibri"/>
        </w:rPr>
      </w:pPr>
    </w:p>
    <w:p w14:paraId="66A4CBAC" w14:textId="77777777" w:rsidR="00492C1E" w:rsidRPr="00083B8C" w:rsidRDefault="00492C1E" w:rsidP="00492C1E">
      <w:pPr>
        <w:ind w:left="1418"/>
        <w:jc w:val="both"/>
        <w:rPr>
          <w:rFonts w:cs="Arial"/>
          <w:sz w:val="20"/>
          <w:szCs w:val="20"/>
        </w:rPr>
      </w:pPr>
      <w:r w:rsidRPr="00083B8C">
        <w:rPr>
          <w:rFonts w:cs="Arial"/>
          <w:sz w:val="20"/>
          <w:szCs w:val="20"/>
        </w:rPr>
        <w:t>1. SUSTANCIA ECONÓMICA</w:t>
      </w:r>
    </w:p>
    <w:p w14:paraId="5B26738D" w14:textId="77777777" w:rsidR="00492C1E" w:rsidRPr="00083B8C" w:rsidRDefault="00492C1E" w:rsidP="00492C1E">
      <w:pPr>
        <w:ind w:left="1418"/>
        <w:jc w:val="both"/>
        <w:rPr>
          <w:rFonts w:cs="Arial"/>
          <w:sz w:val="20"/>
          <w:szCs w:val="20"/>
        </w:rPr>
      </w:pPr>
      <w:r w:rsidRPr="00083B8C">
        <w:rPr>
          <w:rFonts w:cs="Arial"/>
          <w:sz w:val="20"/>
          <w:szCs w:val="20"/>
        </w:rPr>
        <w:t>2. ENTES PÚBLICOS</w:t>
      </w:r>
    </w:p>
    <w:p w14:paraId="6D2BE1E7" w14:textId="77777777" w:rsidR="00492C1E" w:rsidRPr="00083B8C" w:rsidRDefault="00492C1E" w:rsidP="00492C1E">
      <w:pPr>
        <w:ind w:left="1418"/>
        <w:jc w:val="both"/>
        <w:rPr>
          <w:rFonts w:cs="Arial"/>
          <w:sz w:val="20"/>
          <w:szCs w:val="20"/>
        </w:rPr>
      </w:pPr>
      <w:r w:rsidRPr="00083B8C">
        <w:rPr>
          <w:rFonts w:cs="Arial"/>
          <w:sz w:val="20"/>
          <w:szCs w:val="20"/>
        </w:rPr>
        <w:t>3. EXISTENCIA PERMANENTE</w:t>
      </w:r>
    </w:p>
    <w:p w14:paraId="47865A85" w14:textId="77777777" w:rsidR="00492C1E" w:rsidRPr="00083B8C" w:rsidRDefault="00492C1E" w:rsidP="00492C1E">
      <w:pPr>
        <w:ind w:left="1418"/>
        <w:jc w:val="both"/>
        <w:rPr>
          <w:rFonts w:cs="Arial"/>
          <w:sz w:val="20"/>
          <w:szCs w:val="20"/>
        </w:rPr>
      </w:pPr>
      <w:r w:rsidRPr="00083B8C">
        <w:rPr>
          <w:rFonts w:cs="Arial"/>
          <w:sz w:val="20"/>
          <w:szCs w:val="20"/>
        </w:rPr>
        <w:t>4. REVELACIÓN SUFICIENTE</w:t>
      </w:r>
    </w:p>
    <w:p w14:paraId="084B870C" w14:textId="77777777" w:rsidR="00492C1E" w:rsidRPr="00083B8C" w:rsidRDefault="00492C1E" w:rsidP="00492C1E">
      <w:pPr>
        <w:ind w:left="1418"/>
        <w:jc w:val="both"/>
        <w:rPr>
          <w:rFonts w:cs="Arial"/>
          <w:sz w:val="20"/>
          <w:szCs w:val="20"/>
        </w:rPr>
      </w:pPr>
      <w:r w:rsidRPr="00083B8C">
        <w:rPr>
          <w:rFonts w:cs="Arial"/>
          <w:sz w:val="20"/>
          <w:szCs w:val="20"/>
        </w:rPr>
        <w:t>5. IMPORTANCIA RELATIVA</w:t>
      </w:r>
    </w:p>
    <w:p w14:paraId="54888BF5" w14:textId="77777777" w:rsidR="00492C1E" w:rsidRPr="00083B8C" w:rsidRDefault="00492C1E" w:rsidP="00492C1E">
      <w:pPr>
        <w:ind w:left="1418"/>
        <w:jc w:val="both"/>
        <w:rPr>
          <w:rFonts w:cs="Arial"/>
          <w:sz w:val="20"/>
          <w:szCs w:val="20"/>
        </w:rPr>
      </w:pPr>
      <w:r w:rsidRPr="00083B8C">
        <w:rPr>
          <w:rFonts w:cs="Arial"/>
          <w:sz w:val="20"/>
          <w:szCs w:val="20"/>
        </w:rPr>
        <w:t>6. REGISTRO E INTEGRACIÓN PRESUPUESTARIA</w:t>
      </w:r>
    </w:p>
    <w:p w14:paraId="156E237A" w14:textId="77777777" w:rsidR="00492C1E" w:rsidRPr="00083B8C" w:rsidRDefault="00492C1E" w:rsidP="00492C1E">
      <w:pPr>
        <w:ind w:left="1418"/>
        <w:jc w:val="both"/>
        <w:rPr>
          <w:rFonts w:cs="Arial"/>
          <w:sz w:val="20"/>
          <w:szCs w:val="20"/>
        </w:rPr>
      </w:pPr>
      <w:r w:rsidRPr="00083B8C">
        <w:rPr>
          <w:rFonts w:cs="Arial"/>
          <w:sz w:val="20"/>
          <w:szCs w:val="20"/>
        </w:rPr>
        <w:t>7. CONSOLIDACIÓN DE LA INFORMACIÓN FINANCIERA</w:t>
      </w:r>
    </w:p>
    <w:p w14:paraId="3D53C142" w14:textId="77777777" w:rsidR="00492C1E" w:rsidRPr="00083B8C" w:rsidRDefault="00492C1E" w:rsidP="00492C1E">
      <w:pPr>
        <w:ind w:left="1418"/>
        <w:jc w:val="both"/>
        <w:rPr>
          <w:rFonts w:cs="Arial"/>
          <w:sz w:val="20"/>
          <w:szCs w:val="20"/>
        </w:rPr>
      </w:pPr>
      <w:r w:rsidRPr="00083B8C">
        <w:rPr>
          <w:rFonts w:cs="Arial"/>
          <w:sz w:val="20"/>
          <w:szCs w:val="20"/>
        </w:rPr>
        <w:t>8. DEVENGO CONTABLE</w:t>
      </w:r>
    </w:p>
    <w:p w14:paraId="5129D4D2" w14:textId="77777777" w:rsidR="00492C1E" w:rsidRPr="00083B8C" w:rsidRDefault="00492C1E" w:rsidP="00492C1E">
      <w:pPr>
        <w:ind w:left="1418"/>
        <w:jc w:val="both"/>
        <w:rPr>
          <w:rFonts w:cs="Arial"/>
          <w:sz w:val="20"/>
          <w:szCs w:val="20"/>
        </w:rPr>
      </w:pPr>
      <w:r w:rsidRPr="00083B8C">
        <w:rPr>
          <w:rFonts w:cs="Arial"/>
          <w:sz w:val="20"/>
          <w:szCs w:val="20"/>
        </w:rPr>
        <w:t>9. VALUACIÓN</w:t>
      </w:r>
    </w:p>
    <w:p w14:paraId="4CD65FF1" w14:textId="77777777" w:rsidR="00492C1E" w:rsidRPr="00083B8C" w:rsidRDefault="00492C1E" w:rsidP="00492C1E">
      <w:pPr>
        <w:ind w:left="1418"/>
        <w:jc w:val="both"/>
        <w:rPr>
          <w:rFonts w:cs="Arial"/>
          <w:sz w:val="20"/>
          <w:szCs w:val="20"/>
        </w:rPr>
      </w:pPr>
      <w:r w:rsidRPr="00083B8C">
        <w:rPr>
          <w:rFonts w:cs="Arial"/>
          <w:sz w:val="20"/>
          <w:szCs w:val="20"/>
        </w:rPr>
        <w:t>10. DUALIDAD ECONÓMICA</w:t>
      </w:r>
    </w:p>
    <w:p w14:paraId="572B90B8" w14:textId="77777777" w:rsidR="00492C1E" w:rsidRPr="00083B8C" w:rsidRDefault="00492C1E" w:rsidP="00492C1E">
      <w:pPr>
        <w:spacing w:after="0" w:line="240" w:lineRule="auto"/>
        <w:ind w:left="708" w:firstLine="708"/>
        <w:jc w:val="both"/>
        <w:rPr>
          <w:rFonts w:cs="Arial"/>
          <w:sz w:val="20"/>
          <w:szCs w:val="20"/>
        </w:rPr>
      </w:pPr>
      <w:r w:rsidRPr="00083B8C">
        <w:rPr>
          <w:rFonts w:cs="Arial"/>
          <w:sz w:val="20"/>
          <w:szCs w:val="20"/>
        </w:rPr>
        <w:t>11. CONSISTENCIA</w:t>
      </w:r>
    </w:p>
    <w:p w14:paraId="159B2268" w14:textId="7B839A90" w:rsidR="00492C1E" w:rsidRDefault="00492C1E" w:rsidP="00CB41C4">
      <w:pPr>
        <w:tabs>
          <w:tab w:val="left" w:leader="underscore" w:pos="9639"/>
        </w:tabs>
        <w:spacing w:after="0" w:line="240" w:lineRule="auto"/>
        <w:jc w:val="both"/>
        <w:rPr>
          <w:rFonts w:cs="Calibri"/>
        </w:rPr>
      </w:pPr>
    </w:p>
    <w:p w14:paraId="02CD7BA7" w14:textId="77777777" w:rsidR="00492C1E" w:rsidRPr="00E74967" w:rsidRDefault="00492C1E"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597FACB4" w14:textId="12116257" w:rsidR="00492C1E" w:rsidRDefault="00492C1E" w:rsidP="00CB41C4">
      <w:pPr>
        <w:tabs>
          <w:tab w:val="left" w:leader="underscore" w:pos="9639"/>
        </w:tabs>
        <w:spacing w:after="0" w:line="240" w:lineRule="auto"/>
        <w:jc w:val="both"/>
        <w:rPr>
          <w:rFonts w:cs="Calibri"/>
          <w:b/>
        </w:rPr>
      </w:pPr>
    </w:p>
    <w:p w14:paraId="110EC376"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HASTA EL MOMENTO NO SE HA REQUERIDO GENERAR UNA NORMATIVIDAD SUPLETORIA.</w:t>
      </w:r>
    </w:p>
    <w:p w14:paraId="3FF65B21" w14:textId="77777777" w:rsidR="00492C1E" w:rsidRDefault="00492C1E" w:rsidP="00CB41C4">
      <w:pPr>
        <w:tabs>
          <w:tab w:val="left" w:leader="underscore" w:pos="9639"/>
        </w:tabs>
        <w:spacing w:after="0" w:line="240" w:lineRule="auto"/>
        <w:jc w:val="both"/>
        <w:rPr>
          <w:rFonts w:cs="Calibri"/>
          <w:b/>
        </w:rPr>
      </w:pPr>
    </w:p>
    <w:p w14:paraId="084AD24A" w14:textId="5ECC2A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47361C78" w:rsidR="007D1E76" w:rsidRDefault="007D1E76" w:rsidP="00CB41C4">
      <w:pPr>
        <w:tabs>
          <w:tab w:val="left" w:leader="underscore" w:pos="9639"/>
        </w:tabs>
        <w:spacing w:after="0" w:line="240" w:lineRule="auto"/>
        <w:jc w:val="both"/>
        <w:rPr>
          <w:rFonts w:cs="Calibri"/>
        </w:rPr>
      </w:pPr>
    </w:p>
    <w:p w14:paraId="357B72FC" w14:textId="77777777" w:rsidR="00492C1E" w:rsidRPr="00E74967" w:rsidRDefault="00492C1E" w:rsidP="00492C1E">
      <w:pPr>
        <w:spacing w:after="0" w:line="240" w:lineRule="auto"/>
        <w:jc w:val="both"/>
        <w:rPr>
          <w:rFonts w:cs="Calibri"/>
        </w:rPr>
      </w:pPr>
      <w:r w:rsidRPr="00914CE0">
        <w:rPr>
          <w:rFonts w:cs="Calibri"/>
        </w:rPr>
        <w:lastRenderedPageBreak/>
        <w:t>ESTA NOTA NO LE APLICA AL ENTE PÚBLICO</w:t>
      </w:r>
      <w:r>
        <w:rPr>
          <w:rFonts w:cs="Calibri"/>
        </w:rPr>
        <w:t>, DESDE EL EJERCICIO 2010 SE IMPLEMENTO LA BASE DEL DEVENGADO</w:t>
      </w:r>
    </w:p>
    <w:p w14:paraId="01EF0183" w14:textId="4919B0DE" w:rsidR="00492C1E" w:rsidRDefault="00492C1E" w:rsidP="00CB41C4">
      <w:pPr>
        <w:tabs>
          <w:tab w:val="left" w:leader="underscore" w:pos="9639"/>
        </w:tabs>
        <w:spacing w:after="0" w:line="240" w:lineRule="auto"/>
        <w:jc w:val="both"/>
        <w:rPr>
          <w:rFonts w:cs="Calibri"/>
        </w:rPr>
      </w:pPr>
    </w:p>
    <w:p w14:paraId="79A309EA" w14:textId="77777777" w:rsidR="00492C1E" w:rsidRPr="00E74967" w:rsidRDefault="00492C1E"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6EB4E99B" w:rsidR="007D1E76" w:rsidRDefault="007D1E76" w:rsidP="00CB41C4">
      <w:pPr>
        <w:tabs>
          <w:tab w:val="left" w:leader="underscore" w:pos="9639"/>
        </w:tabs>
        <w:spacing w:after="0" w:line="240" w:lineRule="auto"/>
        <w:jc w:val="both"/>
        <w:rPr>
          <w:rFonts w:cs="Calibri"/>
        </w:rPr>
      </w:pPr>
    </w:p>
    <w:p w14:paraId="27100324"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2D72C583" w14:textId="77777777" w:rsidR="00492C1E" w:rsidRPr="00E74967" w:rsidRDefault="00492C1E"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F93D685" w14:textId="05996BB6" w:rsidR="00492C1E" w:rsidRDefault="00492C1E" w:rsidP="006F0687">
      <w:pPr>
        <w:tabs>
          <w:tab w:val="left" w:leader="underscore" w:pos="9639"/>
        </w:tabs>
        <w:spacing w:after="0" w:line="240" w:lineRule="auto"/>
        <w:jc w:val="both"/>
        <w:rPr>
          <w:rFonts w:cs="Calibri"/>
        </w:rPr>
      </w:pPr>
    </w:p>
    <w:p w14:paraId="6CDBF419"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69C5CBDA" w14:textId="642A66E0" w:rsidR="00492C1E" w:rsidRDefault="00492C1E" w:rsidP="006F0687">
      <w:pPr>
        <w:tabs>
          <w:tab w:val="left" w:leader="underscore" w:pos="9639"/>
        </w:tabs>
        <w:spacing w:after="0" w:line="240" w:lineRule="auto"/>
        <w:jc w:val="both"/>
        <w:rPr>
          <w:rFonts w:cs="Calibri"/>
        </w:rPr>
      </w:pPr>
    </w:p>
    <w:p w14:paraId="49B982CE" w14:textId="77777777" w:rsidR="00492C1E" w:rsidRDefault="00492C1E" w:rsidP="006F0687">
      <w:pPr>
        <w:tabs>
          <w:tab w:val="left" w:leader="underscore" w:pos="9639"/>
        </w:tabs>
        <w:spacing w:after="0" w:line="240" w:lineRule="auto"/>
        <w:jc w:val="both"/>
        <w:rPr>
          <w:rFonts w:cs="Calibri"/>
        </w:rPr>
      </w:pPr>
    </w:p>
    <w:p w14:paraId="71521D40" w14:textId="584664B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6CABF296" w:rsidR="007D1E76" w:rsidRDefault="007D1E76" w:rsidP="00CB41C4">
      <w:pPr>
        <w:tabs>
          <w:tab w:val="left" w:leader="underscore" w:pos="9639"/>
        </w:tabs>
        <w:spacing w:after="0" w:line="240" w:lineRule="auto"/>
        <w:jc w:val="both"/>
        <w:rPr>
          <w:rFonts w:cs="Calibri"/>
        </w:rPr>
      </w:pPr>
    </w:p>
    <w:p w14:paraId="446FCEFF" w14:textId="77777777" w:rsidR="00492C1E" w:rsidRPr="00E74967" w:rsidRDefault="00492C1E" w:rsidP="00492C1E">
      <w:pPr>
        <w:spacing w:after="0" w:line="240" w:lineRule="auto"/>
        <w:jc w:val="both"/>
        <w:rPr>
          <w:rFonts w:cs="Calibri"/>
        </w:rPr>
      </w:pPr>
      <w:r w:rsidRPr="00914CE0">
        <w:rPr>
          <w:rFonts w:cs="Calibri"/>
        </w:rPr>
        <w:t>ESTA NOTA NO LE APLICA AL ENTE PÚBLICO</w:t>
      </w:r>
      <w:r>
        <w:rPr>
          <w:rFonts w:cs="Calibri"/>
        </w:rPr>
        <w:t>, DESDE EL EJERCICIO 2010 SE IMPLEMENTO LA BASE DEL DEVENGADO</w:t>
      </w:r>
    </w:p>
    <w:p w14:paraId="1B866572" w14:textId="77777777" w:rsidR="00492C1E" w:rsidRDefault="00492C1E" w:rsidP="00CB41C4">
      <w:pPr>
        <w:tabs>
          <w:tab w:val="left" w:leader="underscore" w:pos="9639"/>
        </w:tabs>
        <w:spacing w:after="0" w:line="240" w:lineRule="auto"/>
        <w:jc w:val="both"/>
        <w:rPr>
          <w:rFonts w:cs="Calibri"/>
        </w:rPr>
      </w:pPr>
    </w:p>
    <w:p w14:paraId="4EDF6ED6" w14:textId="77777777" w:rsidR="00492C1E" w:rsidRPr="00E74967" w:rsidRDefault="00492C1E"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9BADF64" w14:textId="6BE4D474" w:rsidR="00492C1E" w:rsidRDefault="00492C1E" w:rsidP="00CB41C4">
      <w:pPr>
        <w:tabs>
          <w:tab w:val="left" w:leader="underscore" w:pos="9639"/>
        </w:tabs>
        <w:spacing w:after="0" w:line="240" w:lineRule="auto"/>
        <w:jc w:val="both"/>
        <w:rPr>
          <w:rFonts w:cs="Calibri"/>
          <w:b/>
        </w:rPr>
      </w:pPr>
    </w:p>
    <w:p w14:paraId="44B75D20" w14:textId="14201654" w:rsidR="00492C1E" w:rsidRDefault="00492C1E" w:rsidP="00CB41C4">
      <w:pPr>
        <w:tabs>
          <w:tab w:val="left" w:leader="underscore" w:pos="9639"/>
        </w:tabs>
        <w:spacing w:after="0" w:line="240" w:lineRule="auto"/>
        <w:jc w:val="both"/>
        <w:rPr>
          <w:rFonts w:cs="Calibri"/>
          <w:b/>
        </w:rPr>
      </w:pPr>
      <w:r>
        <w:rPr>
          <w:rFonts w:cs="Calibri"/>
          <w:sz w:val="20"/>
          <w:szCs w:val="20"/>
        </w:rPr>
        <w:t>EN EL PRIMER TRIMESTRE DEL EJERCICIO FISCAL 2017, ESTE ENTE PUBLICO REALIZO UNA ACTUALIZACION EN UNO DE SUS  ACTIVOS,  ESPECIFICAMENTE EN  LA CUENTA DE TERRENOS, MEDIANTE UN AVALUO FISCAL SE REGISTRO LA REVALUACION DE UNO DE LOS TERRENOS QUE CONFORMAN EL PATRIMONIO, TODA VEZ QUE ESTE TERRENO SE PERMUTO Y SU VALOR EN LIBROS DATA DESDE EL EJERCICIO 2008, AÑO DE SU REGISTRO CONTABLE Y AVALUO, POR TANTO Y ACORDE A LAS PRINCIPALES REGLAS  DE REGISTRO Y VALORACION  DEL PATRIMONIO Y DEMAS  NORMATIVIDAD APLICABLE SE RELIZO DICHA REVALUACION, Y SE REALIZARON LOS REGISTROS CONTABLES  CORRESPONDIENTES;  DESDE ESE PERIODO  A LA FECHA NO SE HAN REALIZADO ACTUALIZACIONES</w:t>
      </w:r>
    </w:p>
    <w:p w14:paraId="64A01224" w14:textId="77777777" w:rsidR="00492C1E" w:rsidRDefault="00492C1E" w:rsidP="00CB41C4">
      <w:pPr>
        <w:tabs>
          <w:tab w:val="left" w:leader="underscore" w:pos="9639"/>
        </w:tabs>
        <w:spacing w:after="0" w:line="240" w:lineRule="auto"/>
        <w:jc w:val="both"/>
        <w:rPr>
          <w:rFonts w:cs="Calibri"/>
          <w:b/>
        </w:rPr>
      </w:pPr>
    </w:p>
    <w:p w14:paraId="3D8017C2" w14:textId="7118EF4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48FC2EFB" w:rsidR="007D1E76" w:rsidRDefault="007D1E76" w:rsidP="00CB41C4">
      <w:pPr>
        <w:tabs>
          <w:tab w:val="left" w:leader="underscore" w:pos="9639"/>
        </w:tabs>
        <w:spacing w:after="0" w:line="240" w:lineRule="auto"/>
        <w:jc w:val="both"/>
        <w:rPr>
          <w:rFonts w:cs="Calibri"/>
        </w:rPr>
      </w:pPr>
    </w:p>
    <w:p w14:paraId="2EEDB3EB"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NO REALIZA ESTE TIPO DE OPERACIONES</w:t>
      </w:r>
    </w:p>
    <w:p w14:paraId="0DA333D8" w14:textId="4908A515" w:rsidR="00492C1E" w:rsidRDefault="00492C1E" w:rsidP="00CB41C4">
      <w:pPr>
        <w:tabs>
          <w:tab w:val="left" w:leader="underscore" w:pos="9639"/>
        </w:tabs>
        <w:spacing w:after="0" w:line="240" w:lineRule="auto"/>
        <w:jc w:val="both"/>
        <w:rPr>
          <w:rFonts w:cs="Calibri"/>
        </w:rPr>
      </w:pPr>
    </w:p>
    <w:p w14:paraId="6BB1F8A2" w14:textId="77777777" w:rsidR="00492C1E" w:rsidRPr="00E74967" w:rsidRDefault="00492C1E"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1CF0801A" w:rsidR="007D1E76" w:rsidRDefault="007D1E76" w:rsidP="00CB41C4">
      <w:pPr>
        <w:tabs>
          <w:tab w:val="left" w:leader="underscore" w:pos="9639"/>
        </w:tabs>
        <w:spacing w:after="0" w:line="240" w:lineRule="auto"/>
        <w:jc w:val="both"/>
        <w:rPr>
          <w:rFonts w:cs="Calibri"/>
        </w:rPr>
      </w:pPr>
    </w:p>
    <w:p w14:paraId="67414C1F" w14:textId="77777777" w:rsidR="00492C1E" w:rsidRPr="00E74967" w:rsidRDefault="00492C1E" w:rsidP="00492C1E">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TIENE ESTE TIPO DE INVERSIONES</w:t>
      </w:r>
    </w:p>
    <w:p w14:paraId="516F32FF" w14:textId="77777777" w:rsidR="00492C1E" w:rsidRPr="00E74967" w:rsidRDefault="00492C1E"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BD6D0B" w14:textId="7617955A" w:rsidR="00492C1E" w:rsidRDefault="00492C1E" w:rsidP="00CB41C4">
      <w:pPr>
        <w:tabs>
          <w:tab w:val="left" w:leader="underscore" w:pos="9639"/>
        </w:tabs>
        <w:spacing w:after="0" w:line="240" w:lineRule="auto"/>
        <w:jc w:val="both"/>
        <w:rPr>
          <w:rFonts w:cs="Calibri"/>
          <w:b/>
        </w:rPr>
      </w:pPr>
    </w:p>
    <w:p w14:paraId="2EC0038A" w14:textId="77777777" w:rsidR="00492C1E" w:rsidRDefault="00492C1E" w:rsidP="00492C1E">
      <w:pPr>
        <w:spacing w:after="0" w:line="240" w:lineRule="auto"/>
        <w:jc w:val="both"/>
        <w:rPr>
          <w:rFonts w:cs="Calibri"/>
        </w:rPr>
      </w:pPr>
      <w:r w:rsidRPr="00914CE0">
        <w:rPr>
          <w:rFonts w:cs="Calibri"/>
        </w:rPr>
        <w:t>ESTA NOTA NO LE APLICA AL ENTE PÚBLICO</w:t>
      </w:r>
      <w:r>
        <w:rPr>
          <w:rFonts w:cs="Calibri"/>
        </w:rPr>
        <w:t>, NO MANEJA MATERIAS PRIMAS O ALGUN MATERIAL QUE REQUIERA UNA VALUACION DE INVENTARIO NI DETERMINAR EL COSTO DE LO VENDIDO</w:t>
      </w:r>
    </w:p>
    <w:p w14:paraId="01C985C6" w14:textId="77777777" w:rsidR="00492C1E" w:rsidRDefault="00492C1E" w:rsidP="00CB41C4">
      <w:pPr>
        <w:tabs>
          <w:tab w:val="left" w:leader="underscore" w:pos="9639"/>
        </w:tabs>
        <w:spacing w:after="0" w:line="240" w:lineRule="auto"/>
        <w:jc w:val="both"/>
        <w:rPr>
          <w:rFonts w:cs="Calibri"/>
          <w:b/>
        </w:rPr>
      </w:pPr>
    </w:p>
    <w:p w14:paraId="3E44F27E" w14:textId="77777777" w:rsidR="00492C1E" w:rsidRDefault="00492C1E" w:rsidP="00CB41C4">
      <w:pPr>
        <w:tabs>
          <w:tab w:val="left" w:leader="underscore" w:pos="9639"/>
        </w:tabs>
        <w:spacing w:after="0" w:line="240" w:lineRule="auto"/>
        <w:jc w:val="both"/>
        <w:rPr>
          <w:rFonts w:cs="Calibri"/>
          <w:b/>
        </w:rPr>
      </w:pPr>
    </w:p>
    <w:p w14:paraId="1D8C904A" w14:textId="1C0D1E0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1D1320" w14:textId="77777777" w:rsidR="00492C1E" w:rsidRDefault="00492C1E" w:rsidP="00CB41C4">
      <w:pPr>
        <w:tabs>
          <w:tab w:val="left" w:leader="underscore" w:pos="9639"/>
        </w:tabs>
        <w:spacing w:after="0" w:line="240" w:lineRule="auto"/>
        <w:jc w:val="both"/>
        <w:rPr>
          <w:rFonts w:cs="Calibri"/>
          <w:b/>
        </w:rPr>
      </w:pPr>
    </w:p>
    <w:p w14:paraId="7CE87178" w14:textId="77777777" w:rsidR="00492C1E" w:rsidRDefault="00492C1E" w:rsidP="00492C1E">
      <w:pPr>
        <w:spacing w:after="0" w:line="240" w:lineRule="auto"/>
        <w:jc w:val="both"/>
        <w:rPr>
          <w:rFonts w:cs="Calibri"/>
        </w:rPr>
      </w:pPr>
      <w:r>
        <w:rPr>
          <w:rFonts w:cs="Calibri"/>
        </w:rPr>
        <w:t>SIN INFORMACION A REVELAR, EN PROCESO DE IMPLEMENTACION</w:t>
      </w:r>
    </w:p>
    <w:p w14:paraId="62E01760" w14:textId="49ED9A69" w:rsidR="00492C1E" w:rsidRDefault="00492C1E" w:rsidP="00CB41C4">
      <w:pPr>
        <w:tabs>
          <w:tab w:val="left" w:leader="underscore" w:pos="9639"/>
        </w:tabs>
        <w:spacing w:after="0" w:line="240" w:lineRule="auto"/>
        <w:jc w:val="both"/>
        <w:rPr>
          <w:rFonts w:cs="Calibri"/>
          <w:b/>
        </w:rPr>
      </w:pPr>
    </w:p>
    <w:p w14:paraId="3B49947F" w14:textId="77777777" w:rsidR="00492C1E" w:rsidRDefault="00492C1E" w:rsidP="00CB41C4">
      <w:pPr>
        <w:tabs>
          <w:tab w:val="left" w:leader="underscore" w:pos="9639"/>
        </w:tabs>
        <w:spacing w:after="0" w:line="240" w:lineRule="auto"/>
        <w:jc w:val="both"/>
        <w:rPr>
          <w:rFonts w:cs="Calibri"/>
          <w:b/>
        </w:rPr>
      </w:pPr>
    </w:p>
    <w:p w14:paraId="6113C381" w14:textId="0473A07A"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BBA155" w14:textId="317A585C" w:rsidR="00492C1E" w:rsidRDefault="00492C1E" w:rsidP="00CB41C4">
      <w:pPr>
        <w:tabs>
          <w:tab w:val="left" w:leader="underscore" w:pos="9639"/>
        </w:tabs>
        <w:spacing w:after="0" w:line="240" w:lineRule="auto"/>
        <w:jc w:val="both"/>
        <w:rPr>
          <w:rFonts w:cs="Calibri"/>
          <w:b/>
        </w:rPr>
      </w:pPr>
    </w:p>
    <w:p w14:paraId="3911CCA3" w14:textId="77777777" w:rsidR="00492C1E" w:rsidRPr="00E74967" w:rsidRDefault="00492C1E" w:rsidP="00492C1E">
      <w:pPr>
        <w:spacing w:after="0" w:line="240" w:lineRule="auto"/>
        <w:jc w:val="both"/>
        <w:rPr>
          <w:rFonts w:cs="Calibri"/>
        </w:rPr>
      </w:pPr>
      <w:r>
        <w:rPr>
          <w:rFonts w:cs="Calibri"/>
        </w:rPr>
        <w:t>SIN INFORMACION A REVELAR</w:t>
      </w:r>
    </w:p>
    <w:p w14:paraId="3D9C87C8" w14:textId="77777777" w:rsidR="00492C1E" w:rsidRDefault="00492C1E" w:rsidP="00CB41C4">
      <w:pPr>
        <w:tabs>
          <w:tab w:val="left" w:leader="underscore" w:pos="9639"/>
        </w:tabs>
        <w:spacing w:after="0" w:line="240" w:lineRule="auto"/>
        <w:jc w:val="both"/>
        <w:rPr>
          <w:rFonts w:cs="Calibri"/>
          <w:b/>
        </w:rPr>
      </w:pPr>
    </w:p>
    <w:p w14:paraId="6E00D864" w14:textId="77777777" w:rsidR="00492C1E" w:rsidRDefault="00492C1E" w:rsidP="00CB41C4">
      <w:pPr>
        <w:tabs>
          <w:tab w:val="left" w:leader="underscore" w:pos="9639"/>
        </w:tabs>
        <w:spacing w:after="0" w:line="240" w:lineRule="auto"/>
        <w:jc w:val="both"/>
        <w:rPr>
          <w:rFonts w:cs="Calibri"/>
          <w:b/>
        </w:rPr>
      </w:pPr>
    </w:p>
    <w:p w14:paraId="4190001D" w14:textId="7B28F9B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FDB798C" w14:textId="77777777" w:rsidR="00E52895" w:rsidRDefault="00E52895" w:rsidP="00CB41C4">
      <w:pPr>
        <w:tabs>
          <w:tab w:val="left" w:leader="underscore" w:pos="9639"/>
        </w:tabs>
        <w:spacing w:after="0" w:line="240" w:lineRule="auto"/>
        <w:jc w:val="both"/>
        <w:rPr>
          <w:rFonts w:cs="Calibri"/>
          <w:b/>
        </w:rPr>
      </w:pPr>
    </w:p>
    <w:p w14:paraId="3BD7B9E7" w14:textId="77777777" w:rsidR="00E52895" w:rsidRPr="00E74967" w:rsidRDefault="00E52895" w:rsidP="00E52895">
      <w:pPr>
        <w:spacing w:after="0" w:line="240" w:lineRule="auto"/>
        <w:jc w:val="both"/>
        <w:rPr>
          <w:rFonts w:cs="Calibri"/>
        </w:rPr>
      </w:pPr>
      <w:r>
        <w:rPr>
          <w:rFonts w:cs="Calibri"/>
        </w:rPr>
        <w:t>SIN INFORMACION A REVELAR</w:t>
      </w:r>
    </w:p>
    <w:p w14:paraId="1065349F" w14:textId="15A07D9A" w:rsidR="00E52895" w:rsidRDefault="00E52895" w:rsidP="00CB41C4">
      <w:pPr>
        <w:tabs>
          <w:tab w:val="left" w:leader="underscore" w:pos="9639"/>
        </w:tabs>
        <w:spacing w:after="0" w:line="240" w:lineRule="auto"/>
        <w:jc w:val="both"/>
        <w:rPr>
          <w:rFonts w:cs="Calibri"/>
          <w:b/>
        </w:rPr>
      </w:pPr>
    </w:p>
    <w:p w14:paraId="48FF2C26" w14:textId="77777777" w:rsidR="00E52895" w:rsidRDefault="00E52895" w:rsidP="00CB41C4">
      <w:pPr>
        <w:tabs>
          <w:tab w:val="left" w:leader="underscore" w:pos="9639"/>
        </w:tabs>
        <w:spacing w:after="0" w:line="240" w:lineRule="auto"/>
        <w:jc w:val="both"/>
        <w:rPr>
          <w:rFonts w:cs="Calibri"/>
          <w:b/>
        </w:rPr>
      </w:pPr>
    </w:p>
    <w:p w14:paraId="6E497DBB" w14:textId="01D2D5E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96324FF" w14:textId="19DEC05A" w:rsidR="00E52895" w:rsidRDefault="00E52895" w:rsidP="00CB41C4">
      <w:pPr>
        <w:tabs>
          <w:tab w:val="left" w:leader="underscore" w:pos="9639"/>
        </w:tabs>
        <w:spacing w:after="0" w:line="240" w:lineRule="auto"/>
        <w:jc w:val="both"/>
        <w:rPr>
          <w:rFonts w:cs="Calibri"/>
          <w:b/>
        </w:rPr>
      </w:pPr>
    </w:p>
    <w:p w14:paraId="4FD0BAD0" w14:textId="42860507" w:rsidR="00E52895" w:rsidRDefault="00E52895" w:rsidP="00E52895">
      <w:pPr>
        <w:tabs>
          <w:tab w:val="left" w:leader="underscore" w:pos="9639"/>
        </w:tabs>
        <w:spacing w:after="0" w:line="240" w:lineRule="auto"/>
        <w:jc w:val="both"/>
        <w:rPr>
          <w:rFonts w:cs="Calibri"/>
        </w:rPr>
      </w:pPr>
      <w:r>
        <w:rPr>
          <w:rFonts w:cs="Calibri"/>
        </w:rPr>
        <w:t>SIN INFORMACION QUE REVELAR DURANTE EL PERIODO A REPORTAR (</w:t>
      </w:r>
      <w:r w:rsidR="00A350D1">
        <w:rPr>
          <w:rFonts w:cs="Calibri"/>
        </w:rPr>
        <w:t>PRIMER</w:t>
      </w:r>
      <w:r>
        <w:rPr>
          <w:rFonts w:cs="Calibri"/>
        </w:rPr>
        <w:t xml:space="preserve"> TRIMESTRE 202</w:t>
      </w:r>
      <w:r w:rsidR="00C860B4">
        <w:rPr>
          <w:rFonts w:cs="Calibri"/>
        </w:rPr>
        <w:t>6</w:t>
      </w:r>
      <w:r>
        <w:rPr>
          <w:rFonts w:cs="Calibri"/>
        </w:rPr>
        <w:t>)</w:t>
      </w:r>
    </w:p>
    <w:p w14:paraId="1185F771" w14:textId="77777777" w:rsidR="00E52895" w:rsidRDefault="00E52895" w:rsidP="00CB41C4">
      <w:pPr>
        <w:tabs>
          <w:tab w:val="left" w:leader="underscore" w:pos="9639"/>
        </w:tabs>
        <w:spacing w:after="0" w:line="240" w:lineRule="auto"/>
        <w:jc w:val="both"/>
        <w:rPr>
          <w:rFonts w:cs="Calibri"/>
          <w:b/>
        </w:rPr>
      </w:pPr>
    </w:p>
    <w:p w14:paraId="1CE1B4B8" w14:textId="77777777" w:rsidR="00E52895" w:rsidRDefault="00E52895" w:rsidP="00CB41C4">
      <w:pPr>
        <w:tabs>
          <w:tab w:val="left" w:leader="underscore" w:pos="9639"/>
        </w:tabs>
        <w:spacing w:after="0" w:line="240" w:lineRule="auto"/>
        <w:jc w:val="both"/>
        <w:rPr>
          <w:rFonts w:cs="Calibri"/>
          <w:b/>
        </w:rPr>
      </w:pPr>
    </w:p>
    <w:p w14:paraId="12C8FA9A" w14:textId="5B8F2094"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B62F7AA" w:rsidR="007D1E76" w:rsidRDefault="007D1E76" w:rsidP="00CB41C4">
      <w:pPr>
        <w:tabs>
          <w:tab w:val="left" w:leader="underscore" w:pos="9639"/>
        </w:tabs>
        <w:spacing w:after="0" w:line="240" w:lineRule="auto"/>
        <w:jc w:val="both"/>
        <w:rPr>
          <w:rFonts w:cs="Calibri"/>
        </w:rPr>
      </w:pPr>
    </w:p>
    <w:p w14:paraId="18214A7B" w14:textId="688D0CE2" w:rsidR="00E52895" w:rsidRDefault="00E52895" w:rsidP="00E52895">
      <w:pPr>
        <w:tabs>
          <w:tab w:val="left" w:leader="underscore" w:pos="9639"/>
        </w:tabs>
        <w:spacing w:after="0" w:line="240" w:lineRule="auto"/>
        <w:jc w:val="both"/>
        <w:rPr>
          <w:rFonts w:cs="Calibri"/>
        </w:rPr>
      </w:pPr>
      <w:r>
        <w:rPr>
          <w:rFonts w:cs="Calibri"/>
        </w:rPr>
        <w:t>SIN INFORMACION QUE REVELAR DURANTE EL PERIODO A REPORTAR (</w:t>
      </w:r>
      <w:r w:rsidR="00A350D1">
        <w:rPr>
          <w:rFonts w:cs="Calibri"/>
        </w:rPr>
        <w:t>PRIMER TRIMESTRE 202</w:t>
      </w:r>
      <w:r w:rsidR="00C860B4">
        <w:rPr>
          <w:rFonts w:cs="Calibri"/>
        </w:rPr>
        <w:t>6</w:t>
      </w:r>
      <w:r>
        <w:rPr>
          <w:rFonts w:cs="Calibri"/>
        </w:rPr>
        <w:t>)</w:t>
      </w:r>
    </w:p>
    <w:p w14:paraId="2EC40B87" w14:textId="31FAFA8F" w:rsidR="00E52895" w:rsidRDefault="00E52895" w:rsidP="00CB41C4">
      <w:pPr>
        <w:tabs>
          <w:tab w:val="left" w:leader="underscore" w:pos="9639"/>
        </w:tabs>
        <w:spacing w:after="0" w:line="240" w:lineRule="auto"/>
        <w:jc w:val="both"/>
        <w:rPr>
          <w:rFonts w:cs="Calibri"/>
        </w:rPr>
      </w:pPr>
    </w:p>
    <w:p w14:paraId="046B027D" w14:textId="77777777" w:rsidR="00E52895" w:rsidRPr="00E74967" w:rsidRDefault="00E52895"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52A38E0A" w:rsidR="007D1E76" w:rsidRDefault="007D1E76" w:rsidP="00CB41C4">
      <w:pPr>
        <w:tabs>
          <w:tab w:val="left" w:leader="underscore" w:pos="9639"/>
        </w:tabs>
        <w:spacing w:after="0" w:line="240" w:lineRule="auto"/>
        <w:jc w:val="both"/>
        <w:rPr>
          <w:rFonts w:cs="Calibri"/>
        </w:rPr>
      </w:pPr>
    </w:p>
    <w:p w14:paraId="678D0127" w14:textId="181BA8A5" w:rsidR="00E52895" w:rsidRPr="00E74967" w:rsidRDefault="00E52895" w:rsidP="00CB41C4">
      <w:pPr>
        <w:tabs>
          <w:tab w:val="left" w:leader="underscore" w:pos="9639"/>
        </w:tabs>
        <w:spacing w:after="0" w:line="240" w:lineRule="auto"/>
        <w:jc w:val="both"/>
        <w:rPr>
          <w:rFonts w:cs="Calibri"/>
        </w:rPr>
      </w:pPr>
      <w:r>
        <w:rPr>
          <w:rFonts w:cs="Calibri"/>
        </w:rPr>
        <w:t>SIN INFORMACION QUE REVELAR DURANTE EL PERIODO A REPORTAR (</w:t>
      </w:r>
      <w:r w:rsidR="00A350D1">
        <w:rPr>
          <w:rFonts w:cs="Calibri"/>
        </w:rPr>
        <w:t>PRIMER TRIMESTRE 202</w:t>
      </w:r>
      <w:r w:rsidR="00C860B4">
        <w:rPr>
          <w:rFonts w:cs="Calibri"/>
        </w:rPr>
        <w:t>6</w:t>
      </w:r>
      <w:r w:rsidR="00A350D1">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42B7D483"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09792EE6" w:rsidR="007D1E76" w:rsidRDefault="007D1E76" w:rsidP="00CB41C4">
      <w:pPr>
        <w:tabs>
          <w:tab w:val="left" w:leader="underscore" w:pos="9639"/>
        </w:tabs>
        <w:spacing w:after="0" w:line="240" w:lineRule="auto"/>
        <w:jc w:val="both"/>
        <w:rPr>
          <w:rFonts w:cs="Calibri"/>
        </w:rPr>
      </w:pPr>
    </w:p>
    <w:p w14:paraId="15238C8F"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0908F138" w14:textId="77777777" w:rsidR="00E52895" w:rsidRDefault="00E52895" w:rsidP="00CB41C4">
      <w:pPr>
        <w:tabs>
          <w:tab w:val="left" w:leader="underscore" w:pos="9639"/>
        </w:tabs>
        <w:spacing w:after="0" w:line="240" w:lineRule="auto"/>
        <w:jc w:val="both"/>
        <w:rPr>
          <w:rFonts w:cs="Calibri"/>
        </w:rPr>
      </w:pPr>
    </w:p>
    <w:p w14:paraId="7F7D6ADA" w14:textId="77777777" w:rsidR="00E52895" w:rsidRPr="00E74967" w:rsidRDefault="00E52895"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6560273" w14:textId="66F82850" w:rsidR="00E52895" w:rsidRDefault="00E52895" w:rsidP="00CB41C4">
      <w:pPr>
        <w:tabs>
          <w:tab w:val="left" w:leader="underscore" w:pos="9639"/>
        </w:tabs>
        <w:spacing w:after="0" w:line="240" w:lineRule="auto"/>
        <w:jc w:val="both"/>
        <w:rPr>
          <w:rFonts w:cs="Calibri"/>
          <w:b/>
        </w:rPr>
      </w:pPr>
    </w:p>
    <w:p w14:paraId="064DC2BB" w14:textId="77777777" w:rsidR="00E52895" w:rsidRDefault="00E52895" w:rsidP="00E52895">
      <w:pPr>
        <w:tabs>
          <w:tab w:val="left" w:leader="underscore" w:pos="9639"/>
        </w:tabs>
        <w:spacing w:after="0" w:line="240" w:lineRule="auto"/>
        <w:jc w:val="both"/>
        <w:rPr>
          <w:rFonts w:cs="Calibri"/>
        </w:rPr>
      </w:pPr>
      <w:bookmarkStart w:id="6" w:name="_Hlk165897591"/>
      <w:r w:rsidRPr="00914CE0">
        <w:rPr>
          <w:rFonts w:cs="Calibri"/>
        </w:rPr>
        <w:t>ESTA NOTA NO LE APLICA AL ENTE PÚBLICO</w:t>
      </w:r>
      <w:r>
        <w:rPr>
          <w:rFonts w:cs="Calibri"/>
        </w:rPr>
        <w:t>, NO MANEJA OPERACIONES EN MONEDA EXTRANJERA</w:t>
      </w:r>
    </w:p>
    <w:bookmarkEnd w:id="6"/>
    <w:p w14:paraId="592F77ED" w14:textId="77777777" w:rsidR="00E52895" w:rsidRDefault="00E52895" w:rsidP="00CB41C4">
      <w:pPr>
        <w:tabs>
          <w:tab w:val="left" w:leader="underscore" w:pos="9639"/>
        </w:tabs>
        <w:spacing w:after="0" w:line="240" w:lineRule="auto"/>
        <w:jc w:val="both"/>
        <w:rPr>
          <w:rFonts w:cs="Calibri"/>
          <w:b/>
        </w:rPr>
      </w:pPr>
    </w:p>
    <w:p w14:paraId="57DD7C58" w14:textId="77777777" w:rsidR="00E52895" w:rsidRDefault="00E52895" w:rsidP="00CB41C4">
      <w:pPr>
        <w:tabs>
          <w:tab w:val="left" w:leader="underscore" w:pos="9639"/>
        </w:tabs>
        <w:spacing w:after="0" w:line="240" w:lineRule="auto"/>
        <w:jc w:val="both"/>
        <w:rPr>
          <w:rFonts w:cs="Calibri"/>
          <w:b/>
        </w:rPr>
      </w:pPr>
    </w:p>
    <w:p w14:paraId="6E3298C9" w14:textId="5CA8EEC9"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5A79043" w14:textId="5A2B71A0" w:rsidR="00E52895" w:rsidRDefault="00E52895" w:rsidP="00CB41C4">
      <w:pPr>
        <w:tabs>
          <w:tab w:val="left" w:leader="underscore" w:pos="9639"/>
        </w:tabs>
        <w:spacing w:after="0" w:line="240" w:lineRule="auto"/>
        <w:jc w:val="both"/>
        <w:rPr>
          <w:rFonts w:cs="Calibri"/>
          <w:b/>
        </w:rPr>
      </w:pPr>
    </w:p>
    <w:p w14:paraId="1C3697DD"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4FB2DF8A" w14:textId="77777777" w:rsidR="00E52895" w:rsidRDefault="00E52895" w:rsidP="00CB41C4">
      <w:pPr>
        <w:tabs>
          <w:tab w:val="left" w:leader="underscore" w:pos="9639"/>
        </w:tabs>
        <w:spacing w:after="0" w:line="240" w:lineRule="auto"/>
        <w:jc w:val="both"/>
        <w:rPr>
          <w:rFonts w:cs="Calibri"/>
          <w:b/>
        </w:rPr>
      </w:pPr>
    </w:p>
    <w:p w14:paraId="40B77C61" w14:textId="77777777" w:rsidR="00E52895" w:rsidRDefault="00E52895" w:rsidP="00CB41C4">
      <w:pPr>
        <w:tabs>
          <w:tab w:val="left" w:leader="underscore" w:pos="9639"/>
        </w:tabs>
        <w:spacing w:after="0" w:line="240" w:lineRule="auto"/>
        <w:jc w:val="both"/>
        <w:rPr>
          <w:rFonts w:cs="Calibri"/>
          <w:b/>
        </w:rPr>
      </w:pPr>
    </w:p>
    <w:p w14:paraId="61291BC6" w14:textId="1856459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6E515D69" w:rsidR="007D1E76" w:rsidRDefault="007D1E76" w:rsidP="00CB41C4">
      <w:pPr>
        <w:tabs>
          <w:tab w:val="left" w:leader="underscore" w:pos="9639"/>
        </w:tabs>
        <w:spacing w:after="0" w:line="240" w:lineRule="auto"/>
        <w:jc w:val="both"/>
        <w:rPr>
          <w:rFonts w:cs="Calibri"/>
        </w:rPr>
      </w:pPr>
    </w:p>
    <w:p w14:paraId="4B22D753"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42798652" w14:textId="77777777" w:rsidR="00E52895" w:rsidRPr="00E74967" w:rsidRDefault="00E5289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4FFBEB27" w:rsidR="007D1E76" w:rsidRDefault="007D1E76" w:rsidP="00CB41C4">
      <w:pPr>
        <w:tabs>
          <w:tab w:val="left" w:leader="underscore" w:pos="9639"/>
        </w:tabs>
        <w:spacing w:after="0" w:line="240" w:lineRule="auto"/>
        <w:jc w:val="both"/>
        <w:rPr>
          <w:rFonts w:cs="Calibri"/>
        </w:rPr>
      </w:pPr>
    </w:p>
    <w:p w14:paraId="59541FF2"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OPERACIONES EN MONEDA EXTRANJERA</w:t>
      </w:r>
    </w:p>
    <w:p w14:paraId="0E792A30" w14:textId="77777777" w:rsidR="00E52895" w:rsidRPr="00E74967" w:rsidRDefault="00E52895"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4381FC6C" w14:textId="77777777" w:rsidR="00E52895" w:rsidRDefault="00E52895" w:rsidP="00CB41C4">
      <w:pPr>
        <w:tabs>
          <w:tab w:val="left" w:leader="underscore" w:pos="9639"/>
        </w:tabs>
        <w:spacing w:after="0" w:line="240" w:lineRule="auto"/>
        <w:jc w:val="both"/>
        <w:rPr>
          <w:rFonts w:cs="Calibri"/>
          <w:b/>
        </w:rPr>
      </w:pPr>
    </w:p>
    <w:p w14:paraId="0460093F" w14:textId="77777777" w:rsidR="00E52895" w:rsidRPr="00B16FFF" w:rsidRDefault="00E52895" w:rsidP="00E52895">
      <w:pPr>
        <w:jc w:val="both"/>
        <w:rPr>
          <w:rFonts w:cs="Arial"/>
        </w:rPr>
      </w:pPr>
      <w:r w:rsidRPr="00B16FFF">
        <w:rPr>
          <w:rFonts w:cs="Arial"/>
        </w:rPr>
        <w:t>LA DETERMINACION DE LA VIDA UTIL DE LOS DIFERENTES ACTIVOS QUE CONFORMAN EL PATRIMONIO DE ESTE ENTE</w:t>
      </w:r>
      <w:r>
        <w:rPr>
          <w:rFonts w:cs="Arial"/>
        </w:rPr>
        <w:t xml:space="preserve"> PUBLICO</w:t>
      </w:r>
      <w:r w:rsidRPr="00B16FFF">
        <w:rPr>
          <w:rFonts w:cs="Arial"/>
        </w:rPr>
        <w:t>, ASI COMO LAS DEPRECIACIONES Y AMORTIZACIONES DE LOS BIENES MUEBLES E INTANGIBLES SE OBTUVO MEDIANTE LOS PORCENTAJES DE DEPRECIACION SUGERIDOS POR EL CONAC PUBLICADOS EN EL DIARIO OFICIAL DE FECHA 15 DE AGOSTO DEL EJERCICIO 2012</w:t>
      </w:r>
      <w:r>
        <w:rPr>
          <w:rFonts w:cs="Arial"/>
        </w:rPr>
        <w:t>.</w:t>
      </w:r>
    </w:p>
    <w:p w14:paraId="20673264" w14:textId="77777777" w:rsidR="00E52895" w:rsidRDefault="00E52895" w:rsidP="00CB41C4">
      <w:pPr>
        <w:tabs>
          <w:tab w:val="left" w:leader="underscore" w:pos="9639"/>
        </w:tabs>
        <w:spacing w:after="0" w:line="240" w:lineRule="auto"/>
        <w:jc w:val="both"/>
        <w:rPr>
          <w:rFonts w:cs="Calibri"/>
          <w:b/>
        </w:rPr>
      </w:pPr>
    </w:p>
    <w:p w14:paraId="7FD13FA2" w14:textId="5027C2C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9A0596F" w14:textId="6B740BFA" w:rsidR="007D1E76" w:rsidRDefault="007D1E76" w:rsidP="00CB41C4">
      <w:pPr>
        <w:tabs>
          <w:tab w:val="left" w:leader="underscore" w:pos="9639"/>
        </w:tabs>
        <w:spacing w:after="0" w:line="240" w:lineRule="auto"/>
        <w:jc w:val="both"/>
        <w:rPr>
          <w:rFonts w:cs="Calibri"/>
        </w:rPr>
      </w:pPr>
    </w:p>
    <w:p w14:paraId="6DA85A05" w14:textId="77777777" w:rsidR="00E52895" w:rsidRPr="00E74967" w:rsidRDefault="00E52895" w:rsidP="00E52895">
      <w:pPr>
        <w:tabs>
          <w:tab w:val="left" w:leader="underscore" w:pos="9639"/>
        </w:tabs>
        <w:spacing w:after="0" w:line="240" w:lineRule="auto"/>
        <w:jc w:val="both"/>
        <w:rPr>
          <w:rFonts w:cs="Calibri"/>
        </w:rPr>
      </w:pPr>
      <w:r>
        <w:rPr>
          <w:rFonts w:cs="Calibri"/>
        </w:rPr>
        <w:t>SIN INFORMACION A REVELAR, NO SE HAN REALIZADO CAMBIOS EN LOS PORCENTAJES DE DEPRECIACION O VALOR RESIDUAL DE LOS ACTIVOS</w:t>
      </w:r>
    </w:p>
    <w:p w14:paraId="5DFC6ADB" w14:textId="379C4946" w:rsidR="00E52895" w:rsidRDefault="00E52895" w:rsidP="00CB41C4">
      <w:pPr>
        <w:tabs>
          <w:tab w:val="left" w:leader="underscore" w:pos="9639"/>
        </w:tabs>
        <w:spacing w:after="0" w:line="240" w:lineRule="auto"/>
        <w:jc w:val="both"/>
        <w:rPr>
          <w:rFonts w:cs="Calibri"/>
        </w:rPr>
      </w:pPr>
    </w:p>
    <w:p w14:paraId="01B3C39F" w14:textId="77777777" w:rsidR="00E52895" w:rsidRPr="00E74967" w:rsidRDefault="00E52895"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75924CE9" w:rsidR="007D1E76" w:rsidRDefault="007D1E76" w:rsidP="00CB41C4">
      <w:pPr>
        <w:tabs>
          <w:tab w:val="left" w:leader="underscore" w:pos="9639"/>
        </w:tabs>
        <w:spacing w:after="0" w:line="240" w:lineRule="auto"/>
        <w:jc w:val="both"/>
        <w:rPr>
          <w:rFonts w:cs="Calibri"/>
        </w:rPr>
      </w:pPr>
    </w:p>
    <w:p w14:paraId="4D6D8221" w14:textId="3AB5CC99" w:rsidR="00E52895" w:rsidRDefault="00E52895" w:rsidP="00E52895">
      <w:pPr>
        <w:tabs>
          <w:tab w:val="left" w:leader="underscore" w:pos="9639"/>
        </w:tabs>
        <w:spacing w:after="0" w:line="240" w:lineRule="auto"/>
        <w:jc w:val="both"/>
        <w:rPr>
          <w:rFonts w:cs="Calibri"/>
        </w:rPr>
      </w:pPr>
      <w:r w:rsidRPr="00B16FFF">
        <w:rPr>
          <w:rFonts w:cs="Calibri"/>
        </w:rPr>
        <w:t xml:space="preserve">EN </w:t>
      </w:r>
      <w:r>
        <w:rPr>
          <w:rFonts w:cs="Calibri"/>
        </w:rPr>
        <w:t xml:space="preserve">ESTE </w:t>
      </w:r>
      <w:r w:rsidR="00A350D1">
        <w:rPr>
          <w:rFonts w:cs="Calibri"/>
        </w:rPr>
        <w:t>PRIMER</w:t>
      </w:r>
      <w:r>
        <w:rPr>
          <w:rFonts w:cs="Calibri"/>
        </w:rPr>
        <w:t xml:space="preserve"> TRIMESTRE 202</w:t>
      </w:r>
      <w:r w:rsidR="00C860B4">
        <w:rPr>
          <w:rFonts w:cs="Calibri"/>
        </w:rPr>
        <w:t>6</w:t>
      </w:r>
      <w:r w:rsidRPr="00B16FFF">
        <w:rPr>
          <w:rFonts w:cs="Calibri"/>
        </w:rPr>
        <w:t xml:space="preserve"> NO SE HAN REGISTRADO GASTOS CAPITALIZADOS</w:t>
      </w:r>
    </w:p>
    <w:p w14:paraId="089D8A13" w14:textId="1EC69F18" w:rsidR="00E52895" w:rsidRDefault="00E52895" w:rsidP="00CB41C4">
      <w:pPr>
        <w:tabs>
          <w:tab w:val="left" w:leader="underscore" w:pos="9639"/>
        </w:tabs>
        <w:spacing w:after="0" w:line="240" w:lineRule="auto"/>
        <w:jc w:val="both"/>
        <w:rPr>
          <w:rFonts w:cs="Calibri"/>
        </w:rPr>
      </w:pPr>
    </w:p>
    <w:p w14:paraId="44D22B4B" w14:textId="77777777" w:rsidR="00E52895" w:rsidRPr="00E74967" w:rsidRDefault="00E52895"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6AC4C05B" w:rsidR="007D1E76" w:rsidRDefault="007D1E76" w:rsidP="00CB41C4">
      <w:pPr>
        <w:tabs>
          <w:tab w:val="left" w:leader="underscore" w:pos="9639"/>
        </w:tabs>
        <w:spacing w:after="0" w:line="240" w:lineRule="auto"/>
        <w:jc w:val="both"/>
        <w:rPr>
          <w:rFonts w:cs="Calibri"/>
        </w:rPr>
      </w:pPr>
    </w:p>
    <w:p w14:paraId="3BEBE376" w14:textId="77777777" w:rsidR="00E52895" w:rsidRPr="00E74967"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MANEJA INVERSIONES FINANCIERAS</w:t>
      </w:r>
    </w:p>
    <w:p w14:paraId="19145DCB" w14:textId="3D5EFC74" w:rsidR="00E52895" w:rsidRDefault="00E52895" w:rsidP="00CB41C4">
      <w:pPr>
        <w:tabs>
          <w:tab w:val="left" w:leader="underscore" w:pos="9639"/>
        </w:tabs>
        <w:spacing w:after="0" w:line="240" w:lineRule="auto"/>
        <w:jc w:val="both"/>
        <w:rPr>
          <w:rFonts w:cs="Calibri"/>
        </w:rPr>
      </w:pPr>
    </w:p>
    <w:p w14:paraId="0007C177" w14:textId="77777777" w:rsidR="00E52895" w:rsidRPr="00E74967" w:rsidRDefault="00E5289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0E54F79F" w:rsidR="007D1E76" w:rsidRDefault="007D1E76" w:rsidP="00CB41C4">
      <w:pPr>
        <w:tabs>
          <w:tab w:val="left" w:leader="underscore" w:pos="9639"/>
        </w:tabs>
        <w:spacing w:after="0" w:line="240" w:lineRule="auto"/>
        <w:jc w:val="both"/>
        <w:rPr>
          <w:rFonts w:cs="Calibri"/>
          <w:b/>
        </w:rPr>
      </w:pPr>
    </w:p>
    <w:p w14:paraId="65A7AC25" w14:textId="77777777" w:rsidR="00E52895" w:rsidRPr="00E74967" w:rsidRDefault="00E52895" w:rsidP="00E52895">
      <w:pPr>
        <w:tabs>
          <w:tab w:val="left" w:leader="underscore" w:pos="9639"/>
        </w:tabs>
        <w:spacing w:after="0" w:line="240" w:lineRule="auto"/>
        <w:jc w:val="both"/>
        <w:rPr>
          <w:rFonts w:cs="Calibri"/>
        </w:rPr>
      </w:pPr>
      <w:r>
        <w:rPr>
          <w:rFonts w:cs="Calibri"/>
        </w:rPr>
        <w:t>SIN INFORMACION A REVELAR, A LA FECHA NO SE HA REALIZADO ESTE TIPO DE OPERACIONES</w:t>
      </w:r>
    </w:p>
    <w:p w14:paraId="6CAC3738" w14:textId="25CF62D8" w:rsidR="00E52895" w:rsidRDefault="00E52895" w:rsidP="00CB41C4">
      <w:pPr>
        <w:tabs>
          <w:tab w:val="left" w:leader="underscore" w:pos="9639"/>
        </w:tabs>
        <w:spacing w:after="0" w:line="240" w:lineRule="auto"/>
        <w:jc w:val="both"/>
        <w:rPr>
          <w:rFonts w:cs="Calibri"/>
          <w:b/>
        </w:rPr>
      </w:pPr>
    </w:p>
    <w:p w14:paraId="200FC9EB" w14:textId="77777777" w:rsidR="00E52895" w:rsidRPr="00E74967" w:rsidRDefault="00E5289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6389089" w14:textId="77777777" w:rsidR="00E52895" w:rsidRDefault="00E52895" w:rsidP="00CB41C4">
      <w:pPr>
        <w:tabs>
          <w:tab w:val="left" w:leader="underscore" w:pos="9639"/>
        </w:tabs>
        <w:spacing w:after="0" w:line="240" w:lineRule="auto"/>
        <w:jc w:val="both"/>
        <w:rPr>
          <w:rFonts w:cs="Calibri"/>
          <w:b/>
        </w:rPr>
      </w:pPr>
    </w:p>
    <w:p w14:paraId="36CE805D" w14:textId="77777777" w:rsidR="00E52895" w:rsidRPr="007424DF" w:rsidRDefault="00E52895" w:rsidP="00E52895">
      <w:pPr>
        <w:tabs>
          <w:tab w:val="left" w:leader="underscore" w:pos="9639"/>
        </w:tabs>
        <w:spacing w:after="0" w:line="240" w:lineRule="auto"/>
        <w:jc w:val="both"/>
        <w:rPr>
          <w:rFonts w:cs="Arial"/>
          <w:sz w:val="20"/>
          <w:szCs w:val="20"/>
        </w:rPr>
      </w:pPr>
      <w:r>
        <w:rPr>
          <w:rFonts w:cs="Calibri"/>
        </w:rPr>
        <w:t>DERIVADO DE LA OPERACIÓN DEL  FIDEICOMISO</w:t>
      </w:r>
      <w:r w:rsidRPr="001A620B">
        <w:rPr>
          <w:rFonts w:cs="Calibri"/>
        </w:rPr>
        <w:t xml:space="preserve"> LOMAS DE SAN MIGUEL  AHORA CIUDADES  UNESCO FIRMADO EN EL MES DE ENERO DEL 2019,  BAJO ESCRITURA PUBLICA NUMERO 19652, EN EL CUAL ESTE INSTITUTO MUNICIPAL DE VIVIENDA DE SAN MIGUEL DE ALLENDE, GTO.,  ES CONSIDERADO COMO FIDEICOMITENTE Y FIDEICOMISARIA “A” , Y MODIFICADO EL 5 DE MAYO DEL 2020 BAJO LA ESCRITURA PUBLICA NUMERO 6,200</w:t>
      </w:r>
      <w:r>
        <w:rPr>
          <w:rFonts w:cs="Calibri"/>
        </w:rPr>
        <w:t xml:space="preserve">,  EL  TERRENO QUE APORTO  ESTE ENTE PUBLICO , SE TOMO EN GARANTIA PARA RESPALDAR UN CREDITO BANCARIO QUE SOLICITO EL </w:t>
      </w:r>
      <w:r w:rsidRPr="001A620B">
        <w:rPr>
          <w:rFonts w:cs="Calibri"/>
        </w:rPr>
        <w:t>FIDEICOMITENTE Y FIDEICOMISARI</w:t>
      </w:r>
      <w:r>
        <w:rPr>
          <w:rFonts w:cs="Calibri"/>
        </w:rPr>
        <w:t>O</w:t>
      </w:r>
      <w:r w:rsidRPr="001A620B">
        <w:rPr>
          <w:rFonts w:cs="Calibri"/>
        </w:rPr>
        <w:t xml:space="preserve"> “</w:t>
      </w:r>
      <w:r>
        <w:rPr>
          <w:rFonts w:cs="Calibri"/>
        </w:rPr>
        <w:t>B</w:t>
      </w:r>
      <w:r w:rsidRPr="001A620B">
        <w:rPr>
          <w:rFonts w:cs="Calibri"/>
        </w:rPr>
        <w:t>”</w:t>
      </w:r>
      <w:r>
        <w:rPr>
          <w:rFonts w:cs="Calibri"/>
        </w:rPr>
        <w:t xml:space="preserve">, APROBADO POR CONSEJO DIRECTIVO DEL INSTITUTO MUNICIPAL DE VIVIENDA DE SAN MIGUEL DE ALLENDE,GTO., EN SESION ORDINARIA NUMERO CLXXIV DE FECHA 11 DE DICIEMBRE DEL 2020. EL </w:t>
      </w:r>
      <w:r w:rsidRPr="001A620B">
        <w:rPr>
          <w:rFonts w:cs="Calibri"/>
        </w:rPr>
        <w:t>FIDEICOMITENTE Y FIDEICOMISARI</w:t>
      </w:r>
      <w:r>
        <w:rPr>
          <w:rFonts w:cs="Calibri"/>
        </w:rPr>
        <w:t>O</w:t>
      </w:r>
      <w:r w:rsidRPr="001A620B">
        <w:rPr>
          <w:rFonts w:cs="Calibri"/>
        </w:rPr>
        <w:t xml:space="preserve"> “</w:t>
      </w:r>
      <w:r>
        <w:rPr>
          <w:rFonts w:cs="Calibri"/>
        </w:rPr>
        <w:t>B</w:t>
      </w:r>
      <w:r w:rsidRPr="001A620B">
        <w:rPr>
          <w:rFonts w:cs="Calibri"/>
        </w:rPr>
        <w:t>”</w:t>
      </w:r>
      <w:r>
        <w:rPr>
          <w:rFonts w:cs="Calibri"/>
        </w:rPr>
        <w:t xml:space="preserve"> SERA EL RESPONSABLE DE PAGAR DICHO CREDITO.</w:t>
      </w:r>
    </w:p>
    <w:p w14:paraId="7A9536B1" w14:textId="49602327" w:rsidR="00E52895" w:rsidRDefault="00E52895" w:rsidP="00CB41C4">
      <w:pPr>
        <w:tabs>
          <w:tab w:val="left" w:leader="underscore" w:pos="9639"/>
        </w:tabs>
        <w:spacing w:after="0" w:line="240" w:lineRule="auto"/>
        <w:jc w:val="both"/>
        <w:rPr>
          <w:rFonts w:cs="Calibri"/>
          <w:b/>
        </w:rPr>
      </w:pPr>
    </w:p>
    <w:p w14:paraId="08317CF1" w14:textId="77777777" w:rsidR="00E52895" w:rsidRDefault="00E52895" w:rsidP="00CB41C4">
      <w:pPr>
        <w:tabs>
          <w:tab w:val="left" w:leader="underscore" w:pos="9639"/>
        </w:tabs>
        <w:spacing w:after="0" w:line="240" w:lineRule="auto"/>
        <w:jc w:val="both"/>
        <w:rPr>
          <w:rFonts w:cs="Calibri"/>
          <w:b/>
        </w:rPr>
      </w:pPr>
    </w:p>
    <w:p w14:paraId="5B1593C0" w14:textId="430D918A"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ADDE2BB" w14:textId="77777777" w:rsidR="00E52895" w:rsidRDefault="00E52895" w:rsidP="00CB41C4">
      <w:pPr>
        <w:tabs>
          <w:tab w:val="left" w:leader="underscore" w:pos="9639"/>
        </w:tabs>
        <w:spacing w:after="0" w:line="240" w:lineRule="auto"/>
        <w:jc w:val="both"/>
        <w:rPr>
          <w:rFonts w:cs="Calibri"/>
          <w:b/>
        </w:rPr>
      </w:pPr>
    </w:p>
    <w:p w14:paraId="60CF6726"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HASTA EL MOMENTO NO SE HAN PRESENTADO ESTE TIPO DE PROCESOS.</w:t>
      </w:r>
    </w:p>
    <w:p w14:paraId="1E5687D0" w14:textId="78A50143" w:rsidR="00E52895" w:rsidRDefault="00E52895" w:rsidP="00CB41C4">
      <w:pPr>
        <w:tabs>
          <w:tab w:val="left" w:leader="underscore" w:pos="9639"/>
        </w:tabs>
        <w:spacing w:after="0" w:line="240" w:lineRule="auto"/>
        <w:jc w:val="both"/>
        <w:rPr>
          <w:rFonts w:cs="Calibri"/>
          <w:b/>
        </w:rPr>
      </w:pPr>
    </w:p>
    <w:p w14:paraId="6D2E6B36" w14:textId="77777777" w:rsidR="00E52895" w:rsidRDefault="00E52895" w:rsidP="00CB41C4">
      <w:pPr>
        <w:tabs>
          <w:tab w:val="left" w:leader="underscore" w:pos="9639"/>
        </w:tabs>
        <w:spacing w:after="0" w:line="240" w:lineRule="auto"/>
        <w:jc w:val="both"/>
        <w:rPr>
          <w:rFonts w:cs="Calibri"/>
          <w:b/>
        </w:rPr>
      </w:pPr>
    </w:p>
    <w:p w14:paraId="6543D74F" w14:textId="1D4FED7D"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8C6E717" w14:textId="77777777" w:rsidR="00E52895" w:rsidRDefault="00E52895" w:rsidP="00CB41C4">
      <w:pPr>
        <w:tabs>
          <w:tab w:val="left" w:leader="underscore" w:pos="9639"/>
        </w:tabs>
        <w:spacing w:after="0" w:line="240" w:lineRule="auto"/>
        <w:jc w:val="both"/>
        <w:rPr>
          <w:rFonts w:cs="Calibri"/>
        </w:rPr>
      </w:pPr>
    </w:p>
    <w:p w14:paraId="49DDB796" w14:textId="77777777" w:rsidR="00E52895" w:rsidRPr="00B16FFF" w:rsidRDefault="00E52895" w:rsidP="00E52895">
      <w:pPr>
        <w:spacing w:after="0" w:line="240" w:lineRule="auto"/>
        <w:jc w:val="both"/>
        <w:rPr>
          <w:rFonts w:cs="Calibri"/>
        </w:rPr>
      </w:pPr>
      <w:r w:rsidRPr="00B16FFF">
        <w:rPr>
          <w:rFonts w:cs="Calibri"/>
        </w:rPr>
        <w:t>SON POCOS LOS ACTIVOS CON LOS QUE CUENTA EL ENTE, Y ESTAN SIENDO UTILIZADOS DE MANERA EFECTIVA.</w:t>
      </w:r>
    </w:p>
    <w:p w14:paraId="21ADA2F3" w14:textId="77777777" w:rsidR="00E52895" w:rsidRDefault="00E52895" w:rsidP="00CB41C4">
      <w:pPr>
        <w:tabs>
          <w:tab w:val="left" w:leader="underscore" w:pos="9639"/>
        </w:tabs>
        <w:spacing w:after="0" w:line="240" w:lineRule="auto"/>
        <w:jc w:val="both"/>
        <w:rPr>
          <w:rFonts w:cs="Calibri"/>
        </w:rPr>
      </w:pPr>
    </w:p>
    <w:p w14:paraId="48BE7BF2" w14:textId="77777777" w:rsidR="00E52895" w:rsidRDefault="00E52895" w:rsidP="00CB41C4">
      <w:pPr>
        <w:tabs>
          <w:tab w:val="left" w:leader="underscore" w:pos="9639"/>
        </w:tabs>
        <w:spacing w:after="0" w:line="240" w:lineRule="auto"/>
        <w:jc w:val="both"/>
        <w:rPr>
          <w:rFonts w:cs="Calibri"/>
        </w:rPr>
      </w:pPr>
    </w:p>
    <w:p w14:paraId="1F344FA6" w14:textId="1D5108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47FAE4D3" w14:textId="0C606C8A" w:rsidR="007D1E76" w:rsidRDefault="007D1E76" w:rsidP="00CB41C4">
      <w:pPr>
        <w:tabs>
          <w:tab w:val="left" w:leader="underscore" w:pos="9639"/>
        </w:tabs>
        <w:spacing w:after="0" w:line="240" w:lineRule="auto"/>
        <w:jc w:val="both"/>
        <w:rPr>
          <w:rFonts w:cs="Calibri"/>
        </w:rPr>
      </w:pPr>
    </w:p>
    <w:p w14:paraId="3E497AFF"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NO SE TIENEN INVERSIONES EN VALORES</w:t>
      </w:r>
    </w:p>
    <w:p w14:paraId="6A30B116" w14:textId="690699B8" w:rsidR="00E52895" w:rsidRDefault="00E52895" w:rsidP="00CB41C4">
      <w:pPr>
        <w:tabs>
          <w:tab w:val="left" w:leader="underscore" w:pos="9639"/>
        </w:tabs>
        <w:spacing w:after="0" w:line="240" w:lineRule="auto"/>
        <w:jc w:val="both"/>
        <w:rPr>
          <w:rFonts w:cs="Calibri"/>
        </w:rPr>
      </w:pPr>
    </w:p>
    <w:p w14:paraId="3D4403EE" w14:textId="77777777" w:rsidR="00E52895" w:rsidRPr="00E74967" w:rsidRDefault="00E52895"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2C7B372C" w14:textId="77777777" w:rsidR="00E52895" w:rsidRDefault="00E52895" w:rsidP="00CB41C4">
      <w:pPr>
        <w:tabs>
          <w:tab w:val="left" w:leader="underscore" w:pos="9639"/>
        </w:tabs>
        <w:spacing w:after="0" w:line="240" w:lineRule="auto"/>
        <w:jc w:val="both"/>
        <w:rPr>
          <w:rFonts w:cs="Calibri"/>
          <w:b/>
        </w:rPr>
      </w:pPr>
    </w:p>
    <w:p w14:paraId="06560BF7" w14:textId="77777777" w:rsidR="00E52895" w:rsidRDefault="00E52895" w:rsidP="00E52895">
      <w:pPr>
        <w:spacing w:after="0" w:line="240" w:lineRule="auto"/>
        <w:jc w:val="both"/>
        <w:rPr>
          <w:rFonts w:cs="Calibri"/>
        </w:rPr>
      </w:pPr>
      <w:r w:rsidRPr="00914CE0">
        <w:rPr>
          <w:rFonts w:cs="Calibri"/>
        </w:rPr>
        <w:t>ESTA NOTA NO LE APLICA AL ENTE PÚBLICO</w:t>
      </w:r>
      <w:r>
        <w:rPr>
          <w:rFonts w:cs="Calibri"/>
        </w:rPr>
        <w:t>, NO SE TIENEN INVERSIONES EN VALORES</w:t>
      </w:r>
    </w:p>
    <w:p w14:paraId="415BAC53" w14:textId="77777777" w:rsidR="00E52895" w:rsidRDefault="00E52895" w:rsidP="00CB41C4">
      <w:pPr>
        <w:tabs>
          <w:tab w:val="left" w:leader="underscore" w:pos="9639"/>
        </w:tabs>
        <w:spacing w:after="0" w:line="240" w:lineRule="auto"/>
        <w:jc w:val="both"/>
        <w:rPr>
          <w:rFonts w:cs="Calibri"/>
          <w:b/>
        </w:rPr>
      </w:pPr>
    </w:p>
    <w:p w14:paraId="071D33BA" w14:textId="77777777" w:rsidR="00E52895" w:rsidRDefault="00E52895" w:rsidP="00CB41C4">
      <w:pPr>
        <w:tabs>
          <w:tab w:val="left" w:leader="underscore" w:pos="9639"/>
        </w:tabs>
        <w:spacing w:after="0" w:line="240" w:lineRule="auto"/>
        <w:jc w:val="both"/>
        <w:rPr>
          <w:rFonts w:cs="Calibri"/>
          <w:b/>
        </w:rPr>
      </w:pPr>
    </w:p>
    <w:p w14:paraId="0A3B41EB" w14:textId="74EEC5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560E37B7" w:rsidR="007D1E76" w:rsidRDefault="007D1E76" w:rsidP="00CB41C4">
      <w:pPr>
        <w:tabs>
          <w:tab w:val="left" w:leader="underscore" w:pos="9639"/>
        </w:tabs>
        <w:spacing w:after="0" w:line="240" w:lineRule="auto"/>
        <w:jc w:val="both"/>
        <w:rPr>
          <w:rFonts w:cs="Calibri"/>
        </w:rPr>
      </w:pPr>
    </w:p>
    <w:p w14:paraId="20700EC1"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74643687" w14:textId="77777777" w:rsidR="00E52895" w:rsidRPr="00E74967" w:rsidRDefault="00E52895"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6C6B9A7" w:rsidR="007D1E76" w:rsidRDefault="007D1E76" w:rsidP="00CB41C4">
      <w:pPr>
        <w:tabs>
          <w:tab w:val="left" w:leader="underscore" w:pos="9639"/>
        </w:tabs>
        <w:spacing w:after="0" w:line="240" w:lineRule="auto"/>
        <w:jc w:val="both"/>
        <w:rPr>
          <w:rFonts w:cs="Calibri"/>
        </w:rPr>
      </w:pPr>
    </w:p>
    <w:p w14:paraId="0C145079"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70CD3918" w14:textId="77777777" w:rsidR="00E52895" w:rsidRPr="00E74967" w:rsidRDefault="00E52895"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7603200" w:rsidR="007D1E76" w:rsidRDefault="007D1E76" w:rsidP="00CB41C4">
      <w:pPr>
        <w:tabs>
          <w:tab w:val="left" w:leader="underscore" w:pos="9639"/>
        </w:tabs>
        <w:spacing w:after="0" w:line="240" w:lineRule="auto"/>
        <w:jc w:val="both"/>
        <w:rPr>
          <w:rFonts w:cs="Calibri"/>
        </w:rPr>
      </w:pPr>
    </w:p>
    <w:p w14:paraId="7F719AF8" w14:textId="77777777" w:rsidR="00E52895" w:rsidRDefault="00E52895" w:rsidP="00E52895">
      <w:pPr>
        <w:tabs>
          <w:tab w:val="left" w:leader="underscore" w:pos="9639"/>
        </w:tabs>
        <w:spacing w:after="0" w:line="240" w:lineRule="auto"/>
        <w:jc w:val="both"/>
        <w:rPr>
          <w:rFonts w:cs="Calibri"/>
        </w:rPr>
      </w:pPr>
      <w:r w:rsidRPr="00914CE0">
        <w:rPr>
          <w:rFonts w:cs="Calibri"/>
        </w:rPr>
        <w:t>ESTA NOTA NO LE APLICA AL ENTE PÚBLICO</w:t>
      </w:r>
      <w:r>
        <w:rPr>
          <w:rFonts w:cs="Calibri"/>
        </w:rPr>
        <w:t>, HASTA EL MOMENTO NO SE TIENE ESTE TIPO DE PRESUPUESTO</w:t>
      </w:r>
    </w:p>
    <w:p w14:paraId="606AE21F" w14:textId="77777777" w:rsidR="00E52895" w:rsidRPr="00E74967" w:rsidRDefault="00E52895"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DE63E0C" w:rsidR="007D1E76" w:rsidRDefault="007D1E76" w:rsidP="00CB41C4">
      <w:pPr>
        <w:tabs>
          <w:tab w:val="left" w:leader="underscore" w:pos="9639"/>
        </w:tabs>
        <w:spacing w:after="0" w:line="240" w:lineRule="auto"/>
        <w:jc w:val="both"/>
        <w:rPr>
          <w:rFonts w:cs="Calibri"/>
        </w:rPr>
      </w:pPr>
    </w:p>
    <w:p w14:paraId="664584A4" w14:textId="77777777" w:rsidR="00E52895" w:rsidRPr="007424DF" w:rsidRDefault="00E52895" w:rsidP="00E52895">
      <w:pPr>
        <w:tabs>
          <w:tab w:val="left" w:leader="underscore" w:pos="9639"/>
        </w:tabs>
        <w:spacing w:after="0" w:line="240" w:lineRule="auto"/>
        <w:jc w:val="both"/>
        <w:rPr>
          <w:rFonts w:cs="Calibri"/>
        </w:rPr>
      </w:pPr>
      <w:r>
        <w:rPr>
          <w:rFonts w:cs="Calibri"/>
        </w:rPr>
        <w:t xml:space="preserve">FIDEICOMISO CIUDADES UNESCO, ANTES LOMAS DE SAN MGUEL, EL CUAL SE FIRMO EN EL MES DE ENERO DEL 2019, </w:t>
      </w:r>
      <w:r w:rsidRPr="007424DF">
        <w:rPr>
          <w:rFonts w:cs="Calibri"/>
        </w:rPr>
        <w:t xml:space="preserve">Y MODIFICADO EL </w:t>
      </w:r>
      <w:r>
        <w:rPr>
          <w:rFonts w:cs="Calibri"/>
        </w:rPr>
        <w:t xml:space="preserve"> </w:t>
      </w:r>
      <w:r w:rsidRPr="007424DF">
        <w:rPr>
          <w:rFonts w:cs="Calibri"/>
        </w:rPr>
        <w:t>5 DE MAYO DEL 2020 BAJO LA ESCRITURA PUBLICA NUMERO 6,200</w:t>
      </w:r>
    </w:p>
    <w:p w14:paraId="13FE71AE" w14:textId="77777777" w:rsidR="00E52895" w:rsidRDefault="00E52895" w:rsidP="00E52895">
      <w:pPr>
        <w:tabs>
          <w:tab w:val="left" w:leader="underscore" w:pos="9639"/>
        </w:tabs>
        <w:spacing w:after="0" w:line="240" w:lineRule="auto"/>
        <w:jc w:val="both"/>
        <w:rPr>
          <w:rFonts w:cs="Calibri"/>
        </w:rPr>
      </w:pPr>
      <w:r>
        <w:rPr>
          <w:rFonts w:cs="Calibri"/>
        </w:rPr>
        <w:t>EL AREA QUE LO REPORTA ES LA DIRECCION – ADMINISTRACION</w:t>
      </w:r>
    </w:p>
    <w:p w14:paraId="235BDB7B" w14:textId="77777777" w:rsidR="00E52895" w:rsidRPr="00E74967" w:rsidRDefault="00E52895" w:rsidP="00E52895">
      <w:pPr>
        <w:tabs>
          <w:tab w:val="left" w:leader="underscore" w:pos="9639"/>
        </w:tabs>
        <w:spacing w:after="0" w:line="240" w:lineRule="auto"/>
        <w:jc w:val="both"/>
        <w:rPr>
          <w:rFonts w:cs="Calibri"/>
        </w:rPr>
      </w:pPr>
    </w:p>
    <w:p w14:paraId="15FFCB2A" w14:textId="77777777" w:rsidR="00E52895" w:rsidRDefault="00E52895" w:rsidP="00E52895">
      <w:pPr>
        <w:tabs>
          <w:tab w:val="left" w:leader="underscore" w:pos="9639"/>
        </w:tabs>
        <w:spacing w:after="0" w:line="240" w:lineRule="auto"/>
        <w:jc w:val="both"/>
        <w:rPr>
          <w:rFonts w:cs="Calibri"/>
        </w:rPr>
      </w:pPr>
      <w:r w:rsidRPr="007B1DA2">
        <w:rPr>
          <w:rFonts w:cs="Calibri"/>
        </w:rPr>
        <w:t xml:space="preserve">FIDEICOMISO NUM. F/402977-3 FIRMADO EN EL MES DE ABRIL DEL EJERCICIO </w:t>
      </w:r>
      <w:r>
        <w:rPr>
          <w:rFonts w:cs="Calibri"/>
        </w:rPr>
        <w:t>2008, SE ESTA DANDO CONTINUIDAD</w:t>
      </w:r>
      <w:r w:rsidRPr="007B1DA2">
        <w:rPr>
          <w:rFonts w:cs="Calibri"/>
        </w:rPr>
        <w:t xml:space="preserve"> A SU EXTINCION.</w:t>
      </w:r>
    </w:p>
    <w:p w14:paraId="1121B6B2" w14:textId="77777777" w:rsidR="00E52895" w:rsidRPr="00E74967" w:rsidRDefault="00E52895" w:rsidP="00E52895">
      <w:pPr>
        <w:tabs>
          <w:tab w:val="left" w:leader="underscore" w:pos="9639"/>
        </w:tabs>
        <w:spacing w:after="0" w:line="240" w:lineRule="auto"/>
        <w:jc w:val="both"/>
        <w:rPr>
          <w:rFonts w:cs="Calibri"/>
        </w:rPr>
      </w:pPr>
    </w:p>
    <w:p w14:paraId="14E7350B" w14:textId="04EAA2F1" w:rsidR="00E52895" w:rsidRDefault="00E52895" w:rsidP="00CB41C4">
      <w:pPr>
        <w:tabs>
          <w:tab w:val="left" w:leader="underscore" w:pos="9639"/>
        </w:tabs>
        <w:spacing w:after="0" w:line="240" w:lineRule="auto"/>
        <w:jc w:val="both"/>
        <w:rPr>
          <w:rFonts w:cs="Calibri"/>
        </w:rPr>
      </w:pPr>
    </w:p>
    <w:p w14:paraId="3879B704" w14:textId="77777777" w:rsidR="00E52895" w:rsidRPr="00E74967" w:rsidRDefault="00E52895"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03FF5D37" w:rsidR="007D1E76" w:rsidRDefault="007D1E76" w:rsidP="00CB41C4">
      <w:pPr>
        <w:tabs>
          <w:tab w:val="left" w:leader="underscore" w:pos="9639"/>
        </w:tabs>
        <w:spacing w:after="0" w:line="240" w:lineRule="auto"/>
        <w:jc w:val="both"/>
        <w:rPr>
          <w:rFonts w:cs="Calibri"/>
        </w:rPr>
      </w:pPr>
    </w:p>
    <w:p w14:paraId="5E67D92E" w14:textId="77777777" w:rsidR="00E52895" w:rsidRPr="007424DF" w:rsidRDefault="00E52895" w:rsidP="00E52895">
      <w:pPr>
        <w:tabs>
          <w:tab w:val="left" w:leader="underscore" w:pos="9639"/>
        </w:tabs>
        <w:spacing w:after="0" w:line="240" w:lineRule="auto"/>
        <w:jc w:val="both"/>
        <w:rPr>
          <w:rFonts w:cs="Calibri"/>
        </w:rPr>
      </w:pPr>
      <w:r>
        <w:rPr>
          <w:rFonts w:cs="Calibri"/>
        </w:rPr>
        <w:t xml:space="preserve">FIDEICOMISO CIUDADES UNESCO, ANTES LOMAS DE SAN MIGUEL, FIRMADO EN EL MES DE ENERO DEL 2019, </w:t>
      </w:r>
      <w:r w:rsidRPr="002122CE">
        <w:rPr>
          <w:rFonts w:cs="Calibri"/>
        </w:rPr>
        <w:t>BAJO ESCRITURA PUBLICA NUMERO 19652</w:t>
      </w:r>
      <w:r>
        <w:rPr>
          <w:rFonts w:cs="Arial"/>
          <w:sz w:val="20"/>
          <w:szCs w:val="20"/>
        </w:rPr>
        <w:t xml:space="preserve">. </w:t>
      </w:r>
      <w:r w:rsidRPr="007424DF">
        <w:rPr>
          <w:rFonts w:cs="Calibri"/>
        </w:rPr>
        <w:t>Y MODIFICADO EL 5 DE MAYO DEL 2020 BAJO LA ESCRITURA PUBLICA NUMERO 6,200</w:t>
      </w:r>
    </w:p>
    <w:p w14:paraId="5103AB00" w14:textId="77777777" w:rsidR="00E52895" w:rsidRDefault="00E52895" w:rsidP="00E52895">
      <w:pPr>
        <w:tabs>
          <w:tab w:val="left" w:leader="underscore" w:pos="9639"/>
        </w:tabs>
        <w:spacing w:after="0" w:line="240" w:lineRule="auto"/>
        <w:jc w:val="both"/>
        <w:rPr>
          <w:rFonts w:cs="Calibri"/>
        </w:rPr>
      </w:pPr>
    </w:p>
    <w:p w14:paraId="14C4116B" w14:textId="77777777" w:rsidR="00E52895" w:rsidRPr="00E74967" w:rsidRDefault="00E52895" w:rsidP="00E52895">
      <w:pPr>
        <w:tabs>
          <w:tab w:val="left" w:leader="underscore" w:pos="9639"/>
        </w:tabs>
        <w:spacing w:after="0" w:line="240" w:lineRule="auto"/>
        <w:jc w:val="both"/>
        <w:rPr>
          <w:rFonts w:cs="Calibri"/>
        </w:rPr>
      </w:pPr>
      <w:r>
        <w:rPr>
          <w:rFonts w:cs="Calibri"/>
        </w:rPr>
        <w:t xml:space="preserve"> </w:t>
      </w:r>
      <w:r w:rsidRPr="00B16FFF">
        <w:rPr>
          <w:rFonts w:cs="Calibri"/>
        </w:rPr>
        <w:t xml:space="preserve">FIDEICOMISO </w:t>
      </w:r>
      <w:r>
        <w:rPr>
          <w:rFonts w:cs="Calibri"/>
        </w:rPr>
        <w:t xml:space="preserve">NUM. </w:t>
      </w:r>
      <w:r w:rsidRPr="00EB252E">
        <w:rPr>
          <w:rFonts w:cs="Calibri"/>
        </w:rPr>
        <w:t xml:space="preserve">F/402977-3 FIRMADO EN EL MES DE ABRIL DEL </w:t>
      </w:r>
      <w:r>
        <w:rPr>
          <w:rFonts w:cs="Calibri"/>
        </w:rPr>
        <w:t>EJERCICIO 2008, SE ESTA DANDO CONTINUIDAD A</w:t>
      </w:r>
      <w:r w:rsidRPr="00B16FFF">
        <w:rPr>
          <w:rFonts w:cs="Calibri"/>
        </w:rPr>
        <w:t xml:space="preserve"> SU </w:t>
      </w:r>
      <w:r>
        <w:rPr>
          <w:rFonts w:cs="Calibri"/>
        </w:rPr>
        <w:t>EXTINCION.</w:t>
      </w:r>
    </w:p>
    <w:p w14:paraId="76A7C4A5" w14:textId="77777777" w:rsidR="00E52895" w:rsidRPr="00E74967" w:rsidRDefault="00E52895"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71BEEBE3" w:rsidR="007D1E76" w:rsidRDefault="007D1E76" w:rsidP="00CB41C4">
      <w:pPr>
        <w:tabs>
          <w:tab w:val="left" w:leader="underscore" w:pos="9639"/>
        </w:tabs>
        <w:spacing w:after="0" w:line="240" w:lineRule="auto"/>
        <w:jc w:val="both"/>
        <w:rPr>
          <w:rFonts w:cs="Calibri"/>
        </w:rPr>
      </w:pPr>
    </w:p>
    <w:p w14:paraId="4F8501D7" w14:textId="78F90108" w:rsidR="004871EC" w:rsidRPr="00291EC2" w:rsidRDefault="004871EC" w:rsidP="004871EC">
      <w:pPr>
        <w:jc w:val="both"/>
        <w:rPr>
          <w:rFonts w:cs="Arial"/>
        </w:rPr>
      </w:pPr>
      <w:r w:rsidRPr="00291EC2">
        <w:rPr>
          <w:rFonts w:cs="Arial"/>
        </w:rPr>
        <w:t>LA RECAUDACION DE INGRESOS LOCALES DE ESTE INSTITUTO ES EN REALIDAD MUY POCA, YA QUE LO QUE SE RECAUDA EN SU MAYORIA PROVIENE DE LOS PAGOS MENSUALES DE LOS CREDITOS OTORGADOS, POR LO QUE AL MES DE</w:t>
      </w:r>
      <w:r w:rsidR="00C860B4">
        <w:rPr>
          <w:rFonts w:cs="Arial"/>
        </w:rPr>
        <w:t xml:space="preserve"> MARZO</w:t>
      </w:r>
      <w:r w:rsidRPr="00291EC2">
        <w:rPr>
          <w:rFonts w:cs="Arial"/>
        </w:rPr>
        <w:t xml:space="preserve"> DEL PRESENTE EJERCICIO, EL INGRESO ACUMULADO QUE SE RECAUDO POR ESTE CONCEPTO ASCIENDE A </w:t>
      </w:r>
      <w:r w:rsidR="00C860B4">
        <w:rPr>
          <w:rFonts w:cs="Arial"/>
        </w:rPr>
        <w:t>$ 16,479.72</w:t>
      </w:r>
    </w:p>
    <w:p w14:paraId="5E7D4F78" w14:textId="536A9F92" w:rsidR="004871EC" w:rsidRPr="00B16FFF" w:rsidRDefault="004871EC" w:rsidP="004871EC">
      <w:pPr>
        <w:jc w:val="both"/>
        <w:rPr>
          <w:rFonts w:cs="Arial"/>
        </w:rPr>
      </w:pPr>
      <w:r w:rsidRPr="00291EC2">
        <w:rPr>
          <w:rFonts w:cs="Arial"/>
        </w:rPr>
        <w:t xml:space="preserve">A CONTINUACION SE ENLISTAN LOS CONCEPTOS DE RECAUDACION ACUMULADOS AL MES DE </w:t>
      </w:r>
      <w:r w:rsidR="00C860B4">
        <w:rPr>
          <w:rFonts w:cs="Arial"/>
        </w:rPr>
        <w:t>MARZO</w:t>
      </w:r>
      <w:r w:rsidR="002B3B7F">
        <w:rPr>
          <w:rFonts w:cs="Arial"/>
        </w:rPr>
        <w:t xml:space="preserve"> DE 202</w:t>
      </w:r>
      <w:r w:rsidR="00C860B4">
        <w:rPr>
          <w:rFonts w:cs="Arial"/>
        </w:rPr>
        <w:t>6</w:t>
      </w:r>
      <w:r w:rsidRPr="00291EC2">
        <w:rPr>
          <w:rFonts w:cs="Arial"/>
        </w:rPr>
        <w:t xml:space="preserve"> A SABER</w:t>
      </w:r>
      <w:r w:rsidR="00AD2A26">
        <w:rPr>
          <w:rFonts w:cs="Arial"/>
        </w:rPr>
        <w:t xml:space="preserve">. </w:t>
      </w:r>
      <w:r w:rsidRPr="00B16FFF">
        <w:rPr>
          <w:rFonts w:cs="Arial"/>
        </w:rPr>
        <w:t>RECAUDACION DE INGRESOS LOCALES</w:t>
      </w:r>
    </w:p>
    <w:tbl>
      <w:tblPr>
        <w:tblStyle w:val="Tablaconcuadrcula"/>
        <w:tblW w:w="0" w:type="auto"/>
        <w:tblLook w:val="04A0" w:firstRow="1" w:lastRow="0" w:firstColumn="1" w:lastColumn="0" w:noHBand="0" w:noVBand="1"/>
      </w:tblPr>
      <w:tblGrid>
        <w:gridCol w:w="4847"/>
        <w:gridCol w:w="4831"/>
      </w:tblGrid>
      <w:tr w:rsidR="004871EC" w14:paraId="4BCD9108" w14:textId="77777777" w:rsidTr="00982E17">
        <w:tc>
          <w:tcPr>
            <w:tcW w:w="4847" w:type="dxa"/>
          </w:tcPr>
          <w:p w14:paraId="085E9207" w14:textId="77777777" w:rsidR="004871EC" w:rsidRDefault="004871EC" w:rsidP="00982E17">
            <w:pPr>
              <w:jc w:val="both"/>
              <w:rPr>
                <w:rFonts w:cs="Arial"/>
                <w:sz w:val="20"/>
                <w:szCs w:val="20"/>
              </w:rPr>
            </w:pPr>
            <w:r>
              <w:rPr>
                <w:rFonts w:cs="Arial"/>
                <w:sz w:val="20"/>
                <w:szCs w:val="20"/>
              </w:rPr>
              <w:t>CONCEPTO</w:t>
            </w:r>
          </w:p>
        </w:tc>
        <w:tc>
          <w:tcPr>
            <w:tcW w:w="4831" w:type="dxa"/>
          </w:tcPr>
          <w:p w14:paraId="2F14CB72" w14:textId="177C5272" w:rsidR="004871EC" w:rsidRPr="008350FA" w:rsidRDefault="004871EC" w:rsidP="00982E17">
            <w:pPr>
              <w:jc w:val="both"/>
              <w:rPr>
                <w:rFonts w:cs="Arial"/>
              </w:rPr>
            </w:pPr>
            <w:r>
              <w:rPr>
                <w:rFonts w:cs="Arial"/>
              </w:rPr>
              <w:t>IMPORTE ACUMULADO AL 3</w:t>
            </w:r>
            <w:r w:rsidR="00B25B1A">
              <w:rPr>
                <w:rFonts w:cs="Arial"/>
              </w:rPr>
              <w:t>1</w:t>
            </w:r>
            <w:r>
              <w:rPr>
                <w:rFonts w:cs="Arial"/>
              </w:rPr>
              <w:t xml:space="preserve"> DE </w:t>
            </w:r>
            <w:r w:rsidR="00047B83">
              <w:rPr>
                <w:rFonts w:cs="Arial"/>
              </w:rPr>
              <w:t>MARZO</w:t>
            </w:r>
            <w:r>
              <w:rPr>
                <w:rFonts w:cs="Arial"/>
              </w:rPr>
              <w:t xml:space="preserve"> 202</w:t>
            </w:r>
            <w:r w:rsidR="00047B83">
              <w:rPr>
                <w:rFonts w:cs="Arial"/>
              </w:rPr>
              <w:t>5</w:t>
            </w:r>
            <w:r>
              <w:rPr>
                <w:rFonts w:cs="Arial"/>
              </w:rPr>
              <w:t xml:space="preserve"> INGRESOS RECAUDADOS</w:t>
            </w:r>
          </w:p>
        </w:tc>
      </w:tr>
      <w:tr w:rsidR="004871EC" w14:paraId="26A53BCB" w14:textId="77777777" w:rsidTr="00982E17">
        <w:tc>
          <w:tcPr>
            <w:tcW w:w="4847" w:type="dxa"/>
          </w:tcPr>
          <w:p w14:paraId="2841B7B9" w14:textId="77777777" w:rsidR="004871EC" w:rsidRPr="00291EC2" w:rsidRDefault="004871EC" w:rsidP="00982E17">
            <w:pPr>
              <w:jc w:val="both"/>
              <w:rPr>
                <w:rFonts w:cs="Arial"/>
                <w:sz w:val="20"/>
                <w:szCs w:val="20"/>
              </w:rPr>
            </w:pPr>
            <w:r w:rsidRPr="00291EC2">
              <w:rPr>
                <w:rFonts w:cs="Arial"/>
              </w:rPr>
              <w:t>PRODUCTOS (RENDIMIENTOS BANCARIOS, INTERES MORATORIO RECAUDADO, INTERES PROVENIENTE DE LOS CREDITOS EN VENTA DE BIENES Y SERVICIOS)</w:t>
            </w:r>
          </w:p>
        </w:tc>
        <w:tc>
          <w:tcPr>
            <w:tcW w:w="4831" w:type="dxa"/>
          </w:tcPr>
          <w:p w14:paraId="7C32098C" w14:textId="3AD808E1" w:rsidR="004871EC" w:rsidRPr="00335A68" w:rsidRDefault="00047B83" w:rsidP="00E16F77">
            <w:pPr>
              <w:spacing w:after="0" w:line="240" w:lineRule="auto"/>
              <w:jc w:val="both"/>
              <w:rPr>
                <w:rFonts w:cs="Arial"/>
                <w:b/>
                <w:bCs/>
                <w:sz w:val="20"/>
                <w:szCs w:val="20"/>
              </w:rPr>
            </w:pPr>
            <w:r>
              <w:rPr>
                <w:rFonts w:cs="Arial"/>
                <w:b/>
                <w:bCs/>
                <w:sz w:val="20"/>
                <w:szCs w:val="20"/>
              </w:rPr>
              <w:t>$</w:t>
            </w:r>
            <w:r w:rsidR="00C860B4">
              <w:rPr>
                <w:rFonts w:cs="Arial"/>
                <w:b/>
                <w:bCs/>
                <w:sz w:val="20"/>
                <w:szCs w:val="20"/>
              </w:rPr>
              <w:t>184,589.49</w:t>
            </w:r>
          </w:p>
        </w:tc>
      </w:tr>
      <w:tr w:rsidR="004871EC" w14:paraId="5F32F422" w14:textId="77777777" w:rsidTr="00982E17">
        <w:tc>
          <w:tcPr>
            <w:tcW w:w="4847" w:type="dxa"/>
          </w:tcPr>
          <w:p w14:paraId="2BF39F02" w14:textId="4FDFCB61" w:rsidR="004871EC" w:rsidRPr="00291EC2" w:rsidRDefault="004871EC" w:rsidP="00982E17">
            <w:pPr>
              <w:jc w:val="both"/>
              <w:rPr>
                <w:rFonts w:cs="Arial"/>
                <w:sz w:val="20"/>
                <w:szCs w:val="20"/>
              </w:rPr>
            </w:pPr>
            <w:r w:rsidRPr="00291EC2">
              <w:rPr>
                <w:rFonts w:cs="Arial"/>
              </w:rPr>
              <w:t>INGRESOS POR VENTA DE BIENES Y SERVICIOS ORGANISMOS DESCENTRALIZADOS (PROVENIENTE DE ABONOS MENSUALES POR CREDITOS OTORGADOS</w:t>
            </w:r>
            <w:r w:rsidR="00BA4776">
              <w:rPr>
                <w:rFonts w:cs="Arial"/>
              </w:rPr>
              <w:t xml:space="preserve"> Y</w:t>
            </w:r>
            <w:r w:rsidRPr="00291EC2">
              <w:rPr>
                <w:rFonts w:cs="Arial"/>
              </w:rPr>
              <w:t xml:space="preserve"> LIQUIDACION DE CREDITOS,)</w:t>
            </w:r>
          </w:p>
        </w:tc>
        <w:tc>
          <w:tcPr>
            <w:tcW w:w="4831" w:type="dxa"/>
          </w:tcPr>
          <w:p w14:paraId="3C27D569" w14:textId="291469A2" w:rsidR="004871EC" w:rsidRPr="00047B83" w:rsidRDefault="00C860B4" w:rsidP="00047B83">
            <w:pPr>
              <w:spacing w:after="0" w:line="240" w:lineRule="auto"/>
              <w:jc w:val="both"/>
              <w:rPr>
                <w:rFonts w:ascii="Arial" w:hAnsi="Arial" w:cs="Arial"/>
                <w:b/>
                <w:bCs/>
                <w:sz w:val="20"/>
                <w:szCs w:val="20"/>
                <w:lang w:eastAsia="es-MX"/>
              </w:rPr>
            </w:pPr>
            <w:r>
              <w:rPr>
                <w:rFonts w:ascii="Arial" w:hAnsi="Arial" w:cs="Arial"/>
                <w:b/>
                <w:bCs/>
                <w:sz w:val="20"/>
                <w:szCs w:val="20"/>
                <w:lang w:eastAsia="es-MX"/>
              </w:rPr>
              <w:t>$16,479.72</w:t>
            </w:r>
          </w:p>
        </w:tc>
      </w:tr>
      <w:tr w:rsidR="004871EC" w14:paraId="678106D1" w14:textId="77777777" w:rsidTr="00982E17">
        <w:tc>
          <w:tcPr>
            <w:tcW w:w="4847" w:type="dxa"/>
          </w:tcPr>
          <w:p w14:paraId="40CCB822" w14:textId="77777777" w:rsidR="004871EC" w:rsidRPr="00291EC2" w:rsidRDefault="004871EC" w:rsidP="00982E17">
            <w:pPr>
              <w:jc w:val="both"/>
              <w:rPr>
                <w:rFonts w:cs="Arial"/>
                <w:sz w:val="20"/>
                <w:szCs w:val="20"/>
              </w:rPr>
            </w:pPr>
            <w:r w:rsidRPr="00291EC2">
              <w:rPr>
                <w:rFonts w:cs="Arial"/>
                <w:sz w:val="20"/>
                <w:szCs w:val="20"/>
              </w:rPr>
              <w:t>TRANSFERENCIAS INTERNAS Y ASIGNACIONES AL SECTOR PUBLICO</w:t>
            </w:r>
          </w:p>
        </w:tc>
        <w:tc>
          <w:tcPr>
            <w:tcW w:w="4831" w:type="dxa"/>
          </w:tcPr>
          <w:p w14:paraId="36EE6E6C" w14:textId="0A44646D" w:rsidR="00E46631" w:rsidRPr="004D2628" w:rsidRDefault="00E46631" w:rsidP="004D2628">
            <w:pPr>
              <w:spacing w:after="0" w:line="240" w:lineRule="auto"/>
              <w:jc w:val="both"/>
              <w:rPr>
                <w:rFonts w:ascii="Arial" w:hAnsi="Arial" w:cs="Arial"/>
                <w:b/>
                <w:bCs/>
                <w:sz w:val="20"/>
                <w:szCs w:val="20"/>
              </w:rPr>
            </w:pPr>
          </w:p>
          <w:p w14:paraId="08C0CCE4" w14:textId="6CF58514" w:rsidR="008B089F" w:rsidRPr="004D2628" w:rsidRDefault="00047B83" w:rsidP="00982E17">
            <w:pPr>
              <w:jc w:val="both"/>
              <w:rPr>
                <w:b/>
                <w:bCs/>
                <w:color w:val="000000"/>
                <w:sz w:val="20"/>
                <w:szCs w:val="20"/>
              </w:rPr>
            </w:pPr>
            <w:r>
              <w:rPr>
                <w:b/>
                <w:bCs/>
                <w:color w:val="000000"/>
                <w:sz w:val="20"/>
                <w:szCs w:val="20"/>
              </w:rPr>
              <w:t xml:space="preserve">$ </w:t>
            </w:r>
            <w:r w:rsidR="00C860B4">
              <w:rPr>
                <w:b/>
                <w:bCs/>
                <w:color w:val="000000"/>
                <w:sz w:val="20"/>
                <w:szCs w:val="20"/>
              </w:rPr>
              <w:t>1,673,098.21</w:t>
            </w:r>
          </w:p>
        </w:tc>
      </w:tr>
      <w:tr w:rsidR="004871EC" w14:paraId="3C5160FC" w14:textId="77777777" w:rsidTr="00982E17">
        <w:tc>
          <w:tcPr>
            <w:tcW w:w="4847" w:type="dxa"/>
          </w:tcPr>
          <w:p w14:paraId="5BEF5E69" w14:textId="77777777" w:rsidR="004871EC" w:rsidRPr="00291EC2" w:rsidRDefault="004871EC" w:rsidP="00982E17">
            <w:pPr>
              <w:jc w:val="both"/>
              <w:rPr>
                <w:rFonts w:cs="Arial"/>
                <w:sz w:val="20"/>
                <w:szCs w:val="20"/>
              </w:rPr>
            </w:pPr>
            <w:r w:rsidRPr="00291EC2">
              <w:rPr>
                <w:rFonts w:cs="Arial"/>
                <w:sz w:val="20"/>
                <w:szCs w:val="20"/>
              </w:rPr>
              <w:t>TOTAL</w:t>
            </w:r>
          </w:p>
        </w:tc>
        <w:tc>
          <w:tcPr>
            <w:tcW w:w="4831" w:type="dxa"/>
          </w:tcPr>
          <w:p w14:paraId="0905BDDC" w14:textId="29B9E59B" w:rsidR="004871EC" w:rsidRPr="00047B83" w:rsidRDefault="00047B83" w:rsidP="00982E17">
            <w:pPr>
              <w:spacing w:after="0" w:line="240" w:lineRule="auto"/>
              <w:jc w:val="both"/>
              <w:rPr>
                <w:rFonts w:cs="Arial"/>
                <w:b/>
                <w:bCs/>
                <w:sz w:val="20"/>
                <w:szCs w:val="20"/>
              </w:rPr>
            </w:pPr>
            <w:r w:rsidRPr="00047B83">
              <w:rPr>
                <w:rFonts w:cs="Arial"/>
                <w:b/>
                <w:bCs/>
                <w:sz w:val="20"/>
                <w:szCs w:val="20"/>
              </w:rPr>
              <w:t xml:space="preserve">$ </w:t>
            </w:r>
            <w:r w:rsidR="00C860B4">
              <w:rPr>
                <w:rFonts w:cs="Arial"/>
                <w:b/>
                <w:bCs/>
                <w:sz w:val="20"/>
                <w:szCs w:val="20"/>
              </w:rPr>
              <w:t>1,874,167.21</w:t>
            </w:r>
          </w:p>
        </w:tc>
      </w:tr>
    </w:tbl>
    <w:p w14:paraId="18C2F3FB" w14:textId="77777777" w:rsidR="004871EC" w:rsidRPr="00E74967" w:rsidRDefault="004871EC"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6FDB1A9" w14:textId="0FDA33A9" w:rsidR="00231FBE" w:rsidRDefault="00231FBE" w:rsidP="00CB41C4">
      <w:pPr>
        <w:tabs>
          <w:tab w:val="left" w:leader="underscore" w:pos="9639"/>
        </w:tabs>
        <w:spacing w:after="0" w:line="240" w:lineRule="auto"/>
        <w:jc w:val="both"/>
        <w:rPr>
          <w:rFonts w:cs="Calibri"/>
        </w:rPr>
      </w:pPr>
    </w:p>
    <w:p w14:paraId="0D5E23B5" w14:textId="4CE571E8" w:rsidR="004871EC" w:rsidRPr="00A51CB5" w:rsidRDefault="004871EC" w:rsidP="004871EC">
      <w:pPr>
        <w:spacing w:after="0" w:line="240" w:lineRule="auto"/>
        <w:jc w:val="both"/>
        <w:rPr>
          <w:rFonts w:cs="Arial"/>
        </w:rPr>
      </w:pPr>
      <w:r>
        <w:rPr>
          <w:rFonts w:cs="Arial"/>
        </w:rPr>
        <w:t xml:space="preserve">SE ESTIMO RECAUDACION DE INGRESO MUNICIPAL PARA HACER FRENTE A LOS GASTOS OPERATIVOS DE ESTE ENTE PUBLICO </w:t>
      </w:r>
      <w:r w:rsidRPr="00291EC2">
        <w:rPr>
          <w:rFonts w:cs="Arial"/>
        </w:rPr>
        <w:t xml:space="preserve">POR LA CANTIDAD DE </w:t>
      </w:r>
      <w:r w:rsidR="00C860B4">
        <w:rPr>
          <w:rFonts w:cs="Arial"/>
        </w:rPr>
        <w:t xml:space="preserve">$ </w:t>
      </w:r>
      <w:r w:rsidR="00925FB0">
        <w:rPr>
          <w:rFonts w:cs="Arial"/>
        </w:rPr>
        <w:t>6,</w:t>
      </w:r>
      <w:r w:rsidR="00C56A49">
        <w:rPr>
          <w:rFonts w:cs="Arial"/>
        </w:rPr>
        <w:t>795,672.66</w:t>
      </w:r>
      <w:r w:rsidRPr="00291EC2">
        <w:rPr>
          <w:rFonts w:cs="Arial"/>
        </w:rPr>
        <w:t xml:space="preserve"> (</w:t>
      </w:r>
      <w:r w:rsidR="00925FB0">
        <w:rPr>
          <w:rFonts w:cs="Arial"/>
        </w:rPr>
        <w:t>SEIS MILLONES</w:t>
      </w:r>
      <w:r w:rsidR="00C56A49">
        <w:rPr>
          <w:rFonts w:cs="Arial"/>
        </w:rPr>
        <w:t xml:space="preserve"> SETECIENTOS NOVENTA Y CINCO MIL SEISCIENTOS SETENTA Y DOS</w:t>
      </w:r>
      <w:r w:rsidR="00925FB0">
        <w:rPr>
          <w:rFonts w:cs="Arial"/>
        </w:rPr>
        <w:t xml:space="preserve"> PESOS </w:t>
      </w:r>
      <w:r w:rsidR="00C56A49">
        <w:rPr>
          <w:rFonts w:cs="Arial"/>
        </w:rPr>
        <w:t>66</w:t>
      </w:r>
      <w:r w:rsidR="00925FB0">
        <w:rPr>
          <w:rFonts w:cs="Arial"/>
        </w:rPr>
        <w:t>/100</w:t>
      </w:r>
      <w:r w:rsidRPr="00291EC2">
        <w:rPr>
          <w:rFonts w:cs="Arial"/>
        </w:rPr>
        <w:t xml:space="preserve"> M.N.),</w:t>
      </w:r>
      <w:r>
        <w:rPr>
          <w:rFonts w:cs="Arial"/>
        </w:rPr>
        <w:t xml:space="preserve"> RESPECTO</w:t>
      </w:r>
      <w:r w:rsidRPr="00A51CB5">
        <w:rPr>
          <w:rFonts w:cs="Arial"/>
        </w:rPr>
        <w:t xml:space="preserve"> A LA RECAUDACION DEL INGRESO FEDERAL Y MUNICIPAL PARA APLICARSE A LOS PROGRAMAS DE VIVIENDA, NO SE CUENTA CON UNA PROYECCION A MEDIANO PLAZO.</w:t>
      </w:r>
    </w:p>
    <w:p w14:paraId="40FC95F6" w14:textId="3511E7B8" w:rsidR="004871EC" w:rsidRDefault="004871EC" w:rsidP="00CB41C4">
      <w:pPr>
        <w:tabs>
          <w:tab w:val="left" w:leader="underscore" w:pos="9639"/>
        </w:tabs>
        <w:spacing w:after="0" w:line="240" w:lineRule="auto"/>
        <w:jc w:val="both"/>
        <w:rPr>
          <w:rFonts w:cs="Calibri"/>
        </w:rPr>
      </w:pPr>
    </w:p>
    <w:p w14:paraId="0AF34029" w14:textId="77777777" w:rsidR="004871EC" w:rsidRPr="00E74967" w:rsidRDefault="004871EC"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6DF894E8" w:rsidR="007D1E76" w:rsidRDefault="007D1E76" w:rsidP="00CB41C4">
      <w:pPr>
        <w:tabs>
          <w:tab w:val="left" w:leader="underscore" w:pos="9639"/>
        </w:tabs>
        <w:spacing w:after="0" w:line="240" w:lineRule="auto"/>
        <w:jc w:val="both"/>
        <w:rPr>
          <w:rFonts w:cs="Calibri"/>
        </w:rPr>
      </w:pPr>
    </w:p>
    <w:p w14:paraId="4B562CB7"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DEUDA</w:t>
      </w:r>
    </w:p>
    <w:p w14:paraId="7475899B" w14:textId="5C2CECED" w:rsidR="004871EC" w:rsidRDefault="004871EC" w:rsidP="00CB41C4">
      <w:pPr>
        <w:tabs>
          <w:tab w:val="left" w:leader="underscore" w:pos="9639"/>
        </w:tabs>
        <w:spacing w:after="0" w:line="240" w:lineRule="auto"/>
        <w:jc w:val="both"/>
        <w:rPr>
          <w:rFonts w:cs="Calibri"/>
        </w:rPr>
      </w:pPr>
    </w:p>
    <w:p w14:paraId="428A3669" w14:textId="77777777" w:rsidR="004871EC" w:rsidRPr="00E74967" w:rsidRDefault="004871EC"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0B1F8F69" w14:textId="77777777" w:rsidR="004871EC" w:rsidRDefault="004871EC" w:rsidP="004871EC">
      <w:pPr>
        <w:tabs>
          <w:tab w:val="left" w:leader="underscore" w:pos="9639"/>
        </w:tabs>
        <w:spacing w:after="0" w:line="240" w:lineRule="auto"/>
        <w:jc w:val="both"/>
        <w:rPr>
          <w:rFonts w:cs="Calibri"/>
        </w:rPr>
      </w:pPr>
    </w:p>
    <w:p w14:paraId="1042BBDB" w14:textId="5C6A4EF9" w:rsidR="004871EC"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DEUDA</w:t>
      </w:r>
    </w:p>
    <w:p w14:paraId="7564823E" w14:textId="77777777" w:rsidR="00A4408F" w:rsidRPr="00E74967" w:rsidRDefault="00A4408F" w:rsidP="004871EC">
      <w:pPr>
        <w:tabs>
          <w:tab w:val="left" w:leader="underscore" w:pos="9639"/>
        </w:tabs>
        <w:spacing w:after="0" w:line="240" w:lineRule="auto"/>
        <w:jc w:val="both"/>
        <w:rPr>
          <w:rFonts w:cs="Calibri"/>
        </w:rPr>
      </w:pP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FADF728" w14:textId="77777777" w:rsidR="004871EC" w:rsidRDefault="004871EC" w:rsidP="004871EC">
      <w:pPr>
        <w:jc w:val="both"/>
        <w:rPr>
          <w:rFonts w:cs="Arial"/>
          <w:sz w:val="20"/>
          <w:szCs w:val="20"/>
        </w:rPr>
      </w:pPr>
    </w:p>
    <w:p w14:paraId="07511A07"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A LA FECHA NO HA SIDO SUJETO A UNA CALIFICACION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4A8783BF" w:rsidR="007D1E76" w:rsidRDefault="007D1E76" w:rsidP="00CB41C4">
      <w:pPr>
        <w:tabs>
          <w:tab w:val="left" w:leader="underscore" w:pos="9639"/>
        </w:tabs>
        <w:spacing w:after="0" w:line="240" w:lineRule="auto"/>
        <w:jc w:val="both"/>
        <w:rPr>
          <w:rFonts w:cs="Calibri"/>
        </w:rPr>
      </w:pPr>
    </w:p>
    <w:p w14:paraId="740EBE98" w14:textId="77777777" w:rsidR="004871EC" w:rsidRPr="00083B8C" w:rsidRDefault="004871EC" w:rsidP="004871EC">
      <w:pPr>
        <w:jc w:val="both"/>
        <w:rPr>
          <w:rFonts w:cs="Arial"/>
          <w:sz w:val="20"/>
          <w:szCs w:val="20"/>
        </w:rPr>
      </w:pPr>
      <w:bookmarkStart w:id="13" w:name="_Hlk165898202"/>
      <w:r w:rsidRPr="00083B8C">
        <w:rPr>
          <w:rFonts w:cs="Arial"/>
          <w:sz w:val="20"/>
          <w:szCs w:val="20"/>
        </w:rPr>
        <w:t>* POLITICAS DE ASISTENCIA MÉDICA</w:t>
      </w:r>
    </w:p>
    <w:p w14:paraId="74B2BA3D" w14:textId="77777777" w:rsidR="004871EC" w:rsidRPr="00083B8C" w:rsidRDefault="004871EC" w:rsidP="004871EC">
      <w:pPr>
        <w:jc w:val="both"/>
        <w:rPr>
          <w:rFonts w:cs="Arial"/>
          <w:sz w:val="20"/>
          <w:szCs w:val="20"/>
        </w:rPr>
      </w:pPr>
      <w:r w:rsidRPr="00083B8C">
        <w:rPr>
          <w:rFonts w:cs="Arial"/>
          <w:sz w:val="20"/>
          <w:szCs w:val="20"/>
        </w:rPr>
        <w:t>* POLITICAS DE LA VENTA DE TERRENOS FRACCIONAMIENTO SAN RICARDO</w:t>
      </w:r>
    </w:p>
    <w:p w14:paraId="079F9B18" w14:textId="77777777" w:rsidR="004871EC" w:rsidRDefault="004871EC" w:rsidP="004871EC">
      <w:pPr>
        <w:spacing w:after="0" w:line="240" w:lineRule="auto"/>
        <w:jc w:val="both"/>
        <w:rPr>
          <w:rFonts w:cs="Arial"/>
          <w:sz w:val="20"/>
          <w:szCs w:val="20"/>
        </w:rPr>
      </w:pPr>
      <w:r w:rsidRPr="00083B8C">
        <w:rPr>
          <w:rFonts w:cs="Arial"/>
          <w:sz w:val="20"/>
          <w:szCs w:val="20"/>
        </w:rPr>
        <w:t>* POLITICAS DE RECUPERACION DE CARTERA VENCIDA</w:t>
      </w:r>
    </w:p>
    <w:bookmarkEnd w:id="13"/>
    <w:p w14:paraId="4BD60A4F" w14:textId="6D56486C" w:rsidR="004871EC" w:rsidRDefault="004871EC" w:rsidP="00CB41C4">
      <w:pPr>
        <w:tabs>
          <w:tab w:val="left" w:leader="underscore" w:pos="9639"/>
        </w:tabs>
        <w:spacing w:after="0" w:line="240" w:lineRule="auto"/>
        <w:jc w:val="both"/>
        <w:rPr>
          <w:rFonts w:cs="Calibri"/>
        </w:rPr>
      </w:pPr>
    </w:p>
    <w:p w14:paraId="22253B44" w14:textId="77777777" w:rsidR="004871EC" w:rsidRPr="00E74967" w:rsidRDefault="004871EC"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2B2FD380" w:rsidR="007D1E76" w:rsidRDefault="007D1E76" w:rsidP="00CB41C4">
      <w:pPr>
        <w:tabs>
          <w:tab w:val="left" w:leader="underscore" w:pos="9639"/>
        </w:tabs>
        <w:spacing w:after="0" w:line="240" w:lineRule="auto"/>
        <w:jc w:val="both"/>
        <w:rPr>
          <w:rFonts w:cs="Calibri"/>
        </w:rPr>
      </w:pPr>
    </w:p>
    <w:p w14:paraId="25357057" w14:textId="77777777" w:rsidR="004871EC" w:rsidRPr="00B626E1" w:rsidRDefault="004871EC" w:rsidP="004871EC">
      <w:pPr>
        <w:tabs>
          <w:tab w:val="left" w:leader="underscore" w:pos="9639"/>
        </w:tabs>
        <w:spacing w:after="0" w:line="240" w:lineRule="auto"/>
        <w:jc w:val="both"/>
        <w:rPr>
          <w:rFonts w:cs="Calibri"/>
        </w:rPr>
      </w:pPr>
    </w:p>
    <w:p w14:paraId="0E238BE1" w14:textId="55E3D54B" w:rsidR="004871EC" w:rsidRPr="00DD451F" w:rsidRDefault="004871EC" w:rsidP="00DD451F">
      <w:pPr>
        <w:tabs>
          <w:tab w:val="left" w:leader="underscore" w:pos="9639"/>
        </w:tabs>
        <w:spacing w:after="0" w:line="240" w:lineRule="auto"/>
        <w:jc w:val="both"/>
        <w:rPr>
          <w:rFonts w:cs="Arial"/>
        </w:rPr>
      </w:pPr>
    </w:p>
    <w:p w14:paraId="04B9FB27" w14:textId="77777777" w:rsidR="004871EC" w:rsidRPr="002B3B88" w:rsidRDefault="004871EC" w:rsidP="004871EC">
      <w:pPr>
        <w:pStyle w:val="Prrafodelista"/>
        <w:rPr>
          <w:rFonts w:cs="Arial"/>
        </w:rPr>
      </w:pPr>
    </w:p>
    <w:p w14:paraId="6DE4B46C"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sidRPr="009F5372">
        <w:rPr>
          <w:rFonts w:cs="Arial"/>
        </w:rPr>
        <w:t>SE PROYECTO LA COMPRA DE RESERVA TERRITORIAL EN DONDE SE INVERTIRIA LA CANTIDAD DE $3,</w:t>
      </w:r>
      <w:r>
        <w:rPr>
          <w:rFonts w:cs="Arial"/>
        </w:rPr>
        <w:t>5</w:t>
      </w:r>
      <w:r w:rsidRPr="009F5372">
        <w:rPr>
          <w:rFonts w:cs="Arial"/>
        </w:rPr>
        <w:t xml:space="preserve">00,000.00 (TRES MILLONES </w:t>
      </w:r>
      <w:r>
        <w:rPr>
          <w:rFonts w:cs="Arial"/>
        </w:rPr>
        <w:t xml:space="preserve">QUINIENTOS MIL </w:t>
      </w:r>
      <w:r w:rsidRPr="009F5372">
        <w:rPr>
          <w:rFonts w:cs="Arial"/>
        </w:rPr>
        <w:t>PESOS 00/100 M.N.) CON LA FINALIDAD DE CONSTRUIR VIVIENDA DE INTERES SOCIAL EN UN MEDIANO PLAZO, EL RECURSO PARA ADQUIRIR LA RESERVA TERRITORIAL SE TOMARIA DEL REMANENTE RECURSO PROPIO EJERCICIO 2019 POR LA CANTIDAD DE $2,000,000.00 (DOS MILLONES DE PESOS 00/100 M.N.) Y CON CARGO A RECURSO REMANENTE FIDEICOMISO 2019 LA CANTIDAD DE $1,</w:t>
      </w:r>
      <w:r>
        <w:rPr>
          <w:rFonts w:cs="Arial"/>
        </w:rPr>
        <w:t>5</w:t>
      </w:r>
      <w:r w:rsidRPr="009F5372">
        <w:rPr>
          <w:rFonts w:cs="Arial"/>
        </w:rPr>
        <w:t xml:space="preserve">00,000.00 (UN MILLON </w:t>
      </w:r>
      <w:r>
        <w:rPr>
          <w:rFonts w:cs="Arial"/>
        </w:rPr>
        <w:t>QUINIENTOS MIL</w:t>
      </w:r>
      <w:r w:rsidRPr="009F5372">
        <w:rPr>
          <w:rFonts w:cs="Arial"/>
        </w:rPr>
        <w:t xml:space="preserve"> PESOS 00/100 M.N.)</w:t>
      </w:r>
      <w:r>
        <w:rPr>
          <w:rFonts w:cs="Arial"/>
        </w:rPr>
        <w:t>.</w:t>
      </w:r>
    </w:p>
    <w:p w14:paraId="79EA8858" w14:textId="77777777" w:rsidR="004871EC" w:rsidRPr="009F5372" w:rsidRDefault="004871EC" w:rsidP="004871EC">
      <w:pPr>
        <w:tabs>
          <w:tab w:val="left" w:leader="underscore" w:pos="9639"/>
        </w:tabs>
        <w:spacing w:after="0" w:line="240" w:lineRule="auto"/>
        <w:jc w:val="both"/>
        <w:rPr>
          <w:rFonts w:cs="Arial"/>
        </w:rPr>
      </w:pPr>
    </w:p>
    <w:p w14:paraId="357D9493"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lastRenderedPageBreak/>
        <w:t>DAR</w:t>
      </w:r>
      <w:r w:rsidRPr="00FB4C9B">
        <w:rPr>
          <w:rFonts w:cs="Arial"/>
        </w:rPr>
        <w:t xml:space="preserve"> CONTINUIDAD A LOS TRAMITES Y GESTIONES NECESARIOS INICIADOS EN EL EJERCICIO 2018 PARA REGULARIZAR </w:t>
      </w:r>
      <w:r>
        <w:rPr>
          <w:rFonts w:cs="Arial"/>
        </w:rPr>
        <w:t>600 LOTES D</w:t>
      </w:r>
      <w:r w:rsidRPr="00FB4C9B">
        <w:rPr>
          <w:rFonts w:cs="Arial"/>
        </w:rPr>
        <w:t xml:space="preserve">EL FRACCIONAMIENTO DENOMINADO “EL NIGROMANTE” DE ESTA CIUDAD DE SAN MIGUEL DE ALLENDE, GTO., ASI COMO </w:t>
      </w:r>
      <w:r>
        <w:rPr>
          <w:rFonts w:cs="Arial"/>
        </w:rPr>
        <w:t xml:space="preserve">RECABAR </w:t>
      </w:r>
      <w:r w:rsidRPr="00FB4C9B">
        <w:rPr>
          <w:rFonts w:cs="Arial"/>
        </w:rPr>
        <w:t>LA DOCUMENTACION CORRESPONDIENTE CON LA QUE SE ACREDITE LA PROPIEDAD DE CADA LOTE A FAVOR DEL PROPIETARIO</w:t>
      </w:r>
      <w:r>
        <w:rPr>
          <w:rFonts w:cs="Arial"/>
        </w:rPr>
        <w:t>, Y OBTENER LA ESCRITURA PUBLICA CORRESPONDIENTE.</w:t>
      </w:r>
    </w:p>
    <w:p w14:paraId="38B5767C" w14:textId="77777777" w:rsidR="00D60473" w:rsidRPr="00C96466" w:rsidRDefault="00D60473" w:rsidP="00C96466">
      <w:pPr>
        <w:tabs>
          <w:tab w:val="left" w:leader="underscore" w:pos="9639"/>
        </w:tabs>
        <w:spacing w:after="0" w:line="240" w:lineRule="auto"/>
        <w:jc w:val="both"/>
        <w:rPr>
          <w:rFonts w:cs="Arial"/>
        </w:rPr>
      </w:pPr>
    </w:p>
    <w:p w14:paraId="466C888A" w14:textId="14EF3AF5"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 xml:space="preserve">SE TIENE PROYECTADO PARTICIPAR EN EL DESARROLLO HABITACIONAL DENOMINADO CASCO ANTIGUO (ANTES HACIENDA LOS ALEBRIJES), EL OBJETIVO PRINCIPAL ES OBTENER RECURSOS PARA FORTALECER LA FINANZAS DE ESTE ENTE PUBLICO, LA PARTICIPACION CONSISTE EN REALIZAR </w:t>
      </w:r>
      <w:r w:rsidRPr="00112E24">
        <w:rPr>
          <w:rFonts w:cs="Arial"/>
        </w:rPr>
        <w:t xml:space="preserve"> GESTION DE  TRAMITES  PRELIMINARE</w:t>
      </w:r>
      <w:r>
        <w:rPr>
          <w:rFonts w:cs="Arial"/>
        </w:rPr>
        <w:t>S PARA LA OBTENCION DE D</w:t>
      </w:r>
      <w:r w:rsidRPr="00112E24">
        <w:rPr>
          <w:rFonts w:cs="Arial"/>
        </w:rPr>
        <w:t>OCUMENTO</w:t>
      </w:r>
      <w:r>
        <w:rPr>
          <w:rFonts w:cs="Arial"/>
        </w:rPr>
        <w:t xml:space="preserve"> QUE</w:t>
      </w:r>
      <w:r w:rsidRPr="00112E24">
        <w:rPr>
          <w:rFonts w:cs="Arial"/>
        </w:rPr>
        <w:t xml:space="preserve"> AMPARA LA AUTORIZACION DE TRAZA</w:t>
      </w:r>
      <w:r>
        <w:rPr>
          <w:rFonts w:cs="Arial"/>
        </w:rPr>
        <w:t xml:space="preserve">, </w:t>
      </w:r>
      <w:r w:rsidRPr="00112E24">
        <w:rPr>
          <w:rFonts w:cs="Arial"/>
        </w:rPr>
        <w:t>DOCUMENTO QUE CONTIENE EL TRAMITE Y GESTION DE CARGAS FISCALES</w:t>
      </w:r>
      <w:r>
        <w:rPr>
          <w:rFonts w:cs="Arial"/>
        </w:rPr>
        <w:t>,</w:t>
      </w:r>
      <w:r w:rsidRPr="00112E24">
        <w:rPr>
          <w:rFonts w:cs="Arial"/>
        </w:rPr>
        <w:t xml:space="preserve"> DOCUMENTO QUE CONTIENE LA LICENCIA DE URBANIZACION</w:t>
      </w:r>
      <w:r>
        <w:rPr>
          <w:rFonts w:cs="Arial"/>
        </w:rPr>
        <w:t>,</w:t>
      </w:r>
      <w:r w:rsidRPr="00112E24">
        <w:rPr>
          <w:rFonts w:cs="Arial"/>
        </w:rPr>
        <w:t xml:space="preserve"> DOCUMENTO QUE CONTIENE EL TRAMITE DE VALIDACION DE AREAS DE </w:t>
      </w:r>
      <w:r>
        <w:rPr>
          <w:rFonts w:cs="Arial"/>
        </w:rPr>
        <w:t>DONACIÓN,</w:t>
      </w:r>
      <w:r w:rsidRPr="00112E24">
        <w:rPr>
          <w:rFonts w:cs="Arial"/>
        </w:rPr>
        <w:t xml:space="preserve"> DOCUMENTO QUE CONTIENE EL PERMISO DE VENTA</w:t>
      </w:r>
      <w:r>
        <w:rPr>
          <w:rFonts w:cs="Arial"/>
        </w:rPr>
        <w:t xml:space="preserve">,  </w:t>
      </w:r>
      <w:r w:rsidRPr="00112E24">
        <w:rPr>
          <w:rFonts w:cs="Arial"/>
        </w:rPr>
        <w:t xml:space="preserve">TRAMITE </w:t>
      </w:r>
      <w:r>
        <w:rPr>
          <w:rFonts w:cs="Arial"/>
        </w:rPr>
        <w:t xml:space="preserve">Y PAGO </w:t>
      </w:r>
      <w:r w:rsidRPr="00112E24">
        <w:rPr>
          <w:rFonts w:cs="Arial"/>
        </w:rPr>
        <w:t xml:space="preserve"> DE CONTRIBUCION DE MEJORA DERIVADA DE  IMPACTO  URBANO</w:t>
      </w:r>
      <w:r>
        <w:rPr>
          <w:rFonts w:cs="Arial"/>
        </w:rPr>
        <w:t>.</w:t>
      </w:r>
    </w:p>
    <w:p w14:paraId="4CBEF49E" w14:textId="77777777" w:rsidR="004871EC" w:rsidRPr="00E759CA" w:rsidRDefault="004871EC" w:rsidP="004871EC">
      <w:pPr>
        <w:pStyle w:val="Prrafodelista"/>
        <w:rPr>
          <w:rFonts w:cs="Arial"/>
        </w:rPr>
      </w:pPr>
    </w:p>
    <w:p w14:paraId="54BB2D1C" w14:textId="77777777" w:rsidR="004871EC" w:rsidRDefault="004871EC" w:rsidP="004871EC">
      <w:pPr>
        <w:pStyle w:val="Prrafodelista"/>
        <w:numPr>
          <w:ilvl w:val="0"/>
          <w:numId w:val="2"/>
        </w:numPr>
        <w:tabs>
          <w:tab w:val="left" w:leader="underscore" w:pos="9639"/>
        </w:tabs>
        <w:spacing w:after="0" w:line="240" w:lineRule="auto"/>
        <w:jc w:val="both"/>
        <w:rPr>
          <w:rFonts w:cs="Arial"/>
        </w:rPr>
      </w:pPr>
      <w:r>
        <w:rPr>
          <w:rFonts w:cs="Arial"/>
        </w:rPr>
        <w:t>SE DESARROLLARÁ UN PREDIO PROPIEDAD DE ESTE ENTE PUBLICO UBICADO EN CAMINO ANTIGUO A QUERETARO NUMERO 16-A CON UNA SUPERFICIE DE 828.205 M2, EL OBJETIVO PRINCIPAL ES CONSTRUIR VIVIENDA PARA CAPITALIZAR AL IMUVI, FORTALECER SUS FINANZAS Y ESTAR EN CONDICIONES DE GENERAR PROYECTOS DE VIVIENDA DE INTERES SOCIAL.</w:t>
      </w:r>
    </w:p>
    <w:p w14:paraId="2BBE719A" w14:textId="77777777" w:rsidR="004871EC" w:rsidRPr="006E5E39" w:rsidRDefault="004871EC" w:rsidP="004871EC">
      <w:pPr>
        <w:pStyle w:val="Prrafodelista"/>
        <w:rPr>
          <w:rFonts w:cs="Arial"/>
        </w:rPr>
      </w:pPr>
    </w:p>
    <w:p w14:paraId="4418E009" w14:textId="77777777" w:rsidR="004871EC" w:rsidRDefault="004871EC" w:rsidP="004871EC">
      <w:pPr>
        <w:pStyle w:val="Prrafodelista"/>
        <w:numPr>
          <w:ilvl w:val="0"/>
          <w:numId w:val="3"/>
        </w:numPr>
        <w:tabs>
          <w:tab w:val="left" w:leader="underscore" w:pos="9639"/>
        </w:tabs>
        <w:spacing w:after="0" w:line="240" w:lineRule="auto"/>
        <w:jc w:val="both"/>
        <w:rPr>
          <w:rFonts w:cs="Arial"/>
        </w:rPr>
      </w:pPr>
      <w:r>
        <w:rPr>
          <w:rFonts w:cs="Arial"/>
        </w:rPr>
        <w:t xml:space="preserve">SE DESARROLLARÁ EL LOTE 1 DE LA MANZANA I, PREDIO PROPIEDAD DE ESTE ENTE PUBLICO UBICADO EN EL FRACCIONAMIENTO SAN RICARDO DE ESTA MUNICIPALIDAD CON UNA SUPERFICIE DE </w:t>
      </w:r>
      <w:r w:rsidRPr="000F4507">
        <w:rPr>
          <w:rFonts w:cs="Arial"/>
        </w:rPr>
        <w:t>280.64</w:t>
      </w:r>
      <w:r>
        <w:rPr>
          <w:rFonts w:cs="Arial"/>
        </w:rPr>
        <w:t xml:space="preserve"> M2, EL OBJETIVO PRINCIPAL ES CONSTRUIR VIVIENDA PARA CAPITALIZAR AL IMUVI, FORTALECER SUS FINANZAS Y ESTAR EN CONDICIONES DE GENERAR PROYECTOS DE VIVIENDA DE INTERES SOCIAL</w:t>
      </w:r>
    </w:p>
    <w:p w14:paraId="64D1B183" w14:textId="5B93CA87" w:rsidR="004871EC" w:rsidRDefault="004871EC" w:rsidP="00CB41C4">
      <w:pPr>
        <w:tabs>
          <w:tab w:val="left" w:leader="underscore" w:pos="9639"/>
        </w:tabs>
        <w:spacing w:after="0" w:line="240" w:lineRule="auto"/>
        <w:jc w:val="both"/>
        <w:rPr>
          <w:rFonts w:cs="Calibri"/>
        </w:rPr>
      </w:pPr>
    </w:p>
    <w:p w14:paraId="4FCD7203" w14:textId="77777777" w:rsidR="004871EC" w:rsidRPr="00E74967" w:rsidRDefault="004871EC"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6658FCBA" w14:textId="77777777" w:rsidR="004871EC" w:rsidRPr="00E74967" w:rsidRDefault="004871EC" w:rsidP="004871EC">
      <w:pPr>
        <w:tabs>
          <w:tab w:val="left" w:leader="underscore" w:pos="9639"/>
        </w:tabs>
        <w:spacing w:after="0" w:line="240" w:lineRule="auto"/>
        <w:jc w:val="both"/>
        <w:rPr>
          <w:rFonts w:cs="Calibri"/>
        </w:rPr>
      </w:pPr>
      <w:r w:rsidRPr="00914CE0">
        <w:rPr>
          <w:rFonts w:cs="Calibri"/>
        </w:rPr>
        <w:t>ESTA NOTA NO LE APLICA AL ENTE PÚBLICO</w:t>
      </w:r>
      <w:r>
        <w:rPr>
          <w:rFonts w:cs="Calibri"/>
        </w:rPr>
        <w:t>, NO SE TIENE DIVERSIDAD DE OPERACIONES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6F6CA897" w14:textId="77777777" w:rsidR="004871EC" w:rsidRDefault="007D1E76" w:rsidP="004871EC">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2DD9E45E" w14:textId="49918A1F" w:rsidR="004871EC" w:rsidRPr="00E74967" w:rsidRDefault="004871EC" w:rsidP="004871EC">
      <w:pPr>
        <w:spacing w:after="0" w:line="240" w:lineRule="auto"/>
        <w:jc w:val="both"/>
        <w:rPr>
          <w:rFonts w:cs="Calibri"/>
        </w:rPr>
      </w:pPr>
      <w:r w:rsidRPr="00914CE0">
        <w:rPr>
          <w:rFonts w:cs="Calibri"/>
        </w:rPr>
        <w:t>ESTA NOTA NO LE APLICA AL ENTE PÚBLICO</w:t>
      </w:r>
      <w:r>
        <w:rPr>
          <w:rFonts w:cs="Calibri"/>
        </w:rPr>
        <w:t>, NO SE TUVIERON EVENTOS POSTERIORES AL CIERRE.</w:t>
      </w:r>
    </w:p>
    <w:p w14:paraId="4CF69981" w14:textId="77777777" w:rsidR="004871EC" w:rsidRDefault="004871EC" w:rsidP="000C3365">
      <w:pPr>
        <w:pStyle w:val="Ttulo2"/>
        <w:rPr>
          <w:rFonts w:asciiTheme="minorHAnsi" w:hAnsiTheme="minorHAnsi" w:cstheme="minorHAnsi"/>
          <w:b/>
          <w:color w:val="auto"/>
          <w:sz w:val="22"/>
        </w:rPr>
      </w:pPr>
      <w:bookmarkStart w:id="16" w:name="_Toc161472880"/>
    </w:p>
    <w:p w14:paraId="3CC9AECC" w14:textId="368CA72F" w:rsidR="007D1E76" w:rsidRPr="000C3365" w:rsidRDefault="005E231E"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2B6BC521" w:rsidR="007D1E76" w:rsidRDefault="007D1E76" w:rsidP="00CB41C4">
      <w:pPr>
        <w:tabs>
          <w:tab w:val="left" w:leader="underscore" w:pos="9639"/>
        </w:tabs>
        <w:spacing w:after="0" w:line="240" w:lineRule="auto"/>
        <w:jc w:val="both"/>
        <w:rPr>
          <w:rFonts w:cs="Calibri"/>
        </w:rPr>
      </w:pPr>
    </w:p>
    <w:p w14:paraId="60763F9B" w14:textId="3372F520" w:rsidR="004871EC" w:rsidRDefault="004871EC" w:rsidP="00CB41C4">
      <w:pPr>
        <w:tabs>
          <w:tab w:val="left" w:leader="underscore" w:pos="9639"/>
        </w:tabs>
        <w:spacing w:after="0" w:line="240" w:lineRule="auto"/>
        <w:jc w:val="both"/>
        <w:rPr>
          <w:rFonts w:cs="Calibri"/>
        </w:rPr>
      </w:pPr>
    </w:p>
    <w:p w14:paraId="6B559CB5" w14:textId="77777777" w:rsidR="004871EC" w:rsidRDefault="004871EC" w:rsidP="004871EC">
      <w:pPr>
        <w:tabs>
          <w:tab w:val="left" w:leader="underscore" w:pos="9639"/>
        </w:tabs>
        <w:spacing w:after="0" w:line="240" w:lineRule="auto"/>
        <w:jc w:val="both"/>
        <w:rPr>
          <w:rFonts w:cs="Arial"/>
        </w:rPr>
      </w:pPr>
      <w:r w:rsidRPr="0074150D">
        <w:rPr>
          <w:rFonts w:cs="Arial"/>
        </w:rPr>
        <w:t>SI EXISTEN PARTES RELACIONADAS QUE EJERCEN INFLUENCIA SIGNIFICATIVA EN LA TOMA DE DECISIONES FINANCIERAS Y OPERATIVAS, YA QUE DEPENDEMOS DE LA</w:t>
      </w:r>
      <w:r>
        <w:rPr>
          <w:rFonts w:cs="Arial"/>
        </w:rPr>
        <w:t xml:space="preserve"> RECUPERACION DE LAS </w:t>
      </w:r>
      <w:r w:rsidRPr="0074150D">
        <w:rPr>
          <w:rFonts w:cs="Arial"/>
        </w:rPr>
        <w:t>VENTAS DE TERRENOS, DE</w:t>
      </w:r>
      <w:r>
        <w:rPr>
          <w:rFonts w:cs="Arial"/>
        </w:rPr>
        <w:t xml:space="preserve">L INGRESO QUE SE RECUPERE PROVENIENTE DE LA VENTA DE VIVIENDAS QUE REALICE EL FIDEICOMISO DENOMINADO LOMAS DE SAN MIGUEL AHORA CIUDADES UNESCO, ASI COMO DE </w:t>
      </w:r>
      <w:r w:rsidRPr="0074150D">
        <w:rPr>
          <w:rFonts w:cs="Arial"/>
        </w:rPr>
        <w:t xml:space="preserve">LOS RECURSOS QUE NOS OTORGUE EL MUNICIPIO </w:t>
      </w:r>
      <w:r>
        <w:rPr>
          <w:rFonts w:cs="Arial"/>
        </w:rPr>
        <w:t xml:space="preserve">COMO SUBSIDIO </w:t>
      </w:r>
      <w:r w:rsidRPr="0074150D">
        <w:rPr>
          <w:rFonts w:cs="Arial"/>
        </w:rPr>
        <w:t>PARA CUBRIR GASTOS OPERATIVOS</w:t>
      </w:r>
      <w:r>
        <w:rPr>
          <w:rFonts w:cs="Arial"/>
        </w:rPr>
        <w:t xml:space="preserve"> Y PROYECTOS DE INVERSION</w:t>
      </w:r>
    </w:p>
    <w:p w14:paraId="5C32A1F8" w14:textId="77777777" w:rsidR="004871EC" w:rsidRPr="00E74967" w:rsidRDefault="004871EC"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064D5905" w14:textId="6F7527D5" w:rsidR="004871EC" w:rsidRDefault="004871EC" w:rsidP="004871EC">
      <w:pPr>
        <w:tabs>
          <w:tab w:val="left" w:leader="underscore" w:pos="9639"/>
        </w:tabs>
        <w:spacing w:after="0" w:line="240" w:lineRule="auto"/>
        <w:jc w:val="both"/>
        <w:rPr>
          <w:rFonts w:cs="Calibri"/>
        </w:rPr>
      </w:pPr>
      <w:r>
        <w:rPr>
          <w:rFonts w:cs="Calibri"/>
        </w:rPr>
        <w:t xml:space="preserve">ENCARGADO DE PROCESAR LA INFORMACION CONTABLE </w:t>
      </w:r>
      <w:r w:rsidRPr="00C67F17">
        <w:rPr>
          <w:rFonts w:cs="Calibri"/>
        </w:rPr>
        <w:t xml:space="preserve">Y </w:t>
      </w:r>
      <w:r>
        <w:rPr>
          <w:rFonts w:cs="Calibri"/>
        </w:rPr>
        <w:t xml:space="preserve">DE </w:t>
      </w:r>
      <w:r w:rsidRPr="00C67F17">
        <w:rPr>
          <w:rFonts w:cs="Calibri"/>
        </w:rPr>
        <w:t>GENERAR LOS ESTADOS FINANCIEROS:</w:t>
      </w:r>
      <w:r>
        <w:rPr>
          <w:rFonts w:cs="Calibri"/>
        </w:rPr>
        <w:t xml:space="preserve">  </w:t>
      </w:r>
      <w:r w:rsidR="007220D9">
        <w:rPr>
          <w:rFonts w:cs="Calibri"/>
        </w:rPr>
        <w:t>L.</w:t>
      </w:r>
      <w:r>
        <w:rPr>
          <w:rFonts w:cs="Calibri"/>
        </w:rPr>
        <w:t xml:space="preserve">C.P. </w:t>
      </w:r>
      <w:r w:rsidR="007220D9">
        <w:rPr>
          <w:rFonts w:cs="Calibri"/>
        </w:rPr>
        <w:t>LUIS MANUEL ARELLANO MARTIN</w:t>
      </w:r>
    </w:p>
    <w:p w14:paraId="605CBE53" w14:textId="77777777" w:rsidR="004871EC" w:rsidRDefault="004871EC" w:rsidP="004871EC">
      <w:pPr>
        <w:tabs>
          <w:tab w:val="left" w:leader="underscore" w:pos="9639"/>
        </w:tabs>
        <w:spacing w:after="0" w:line="240" w:lineRule="auto"/>
        <w:jc w:val="both"/>
        <w:rPr>
          <w:rFonts w:cs="Calibri"/>
        </w:rPr>
      </w:pPr>
    </w:p>
    <w:p w14:paraId="60FE681E" w14:textId="2556AC74" w:rsidR="004871EC" w:rsidRPr="00E74967" w:rsidRDefault="004871EC" w:rsidP="004871EC">
      <w:pPr>
        <w:spacing w:after="0" w:line="240" w:lineRule="auto"/>
        <w:jc w:val="both"/>
        <w:rPr>
          <w:rFonts w:cs="Calibri"/>
        </w:rPr>
      </w:pPr>
      <w:r>
        <w:rPr>
          <w:rFonts w:cs="Calibri"/>
        </w:rPr>
        <w:t>D</w:t>
      </w:r>
      <w:r w:rsidRPr="00C67F17">
        <w:rPr>
          <w:rFonts w:cs="Calibri"/>
        </w:rPr>
        <w:t xml:space="preserve">IRECTOR </w:t>
      </w:r>
      <w:r>
        <w:rPr>
          <w:rFonts w:cs="Calibri"/>
        </w:rPr>
        <w:t xml:space="preserve">GENERAL </w:t>
      </w:r>
      <w:r w:rsidRPr="00C67F17">
        <w:rPr>
          <w:rFonts w:cs="Calibri"/>
        </w:rPr>
        <w:t xml:space="preserve">DEL INSTITUTO MUNICIPAL DE VIVIENDA DE SAN MIGUEL DE ALLENDE, GTO: </w:t>
      </w:r>
      <w:r>
        <w:rPr>
          <w:rFonts w:cs="Calibri"/>
        </w:rPr>
        <w:t xml:space="preserve">LIC. </w:t>
      </w:r>
      <w:r w:rsidR="00FA1451">
        <w:rPr>
          <w:rFonts w:cs="Calibri"/>
        </w:rPr>
        <w:t>LUCRECIA HERNANDEZ CHAVERO</w:t>
      </w:r>
      <w:r>
        <w:rPr>
          <w:rFonts w:cs="Calibri"/>
        </w:rPr>
        <w:t xml:space="preserve">, </w:t>
      </w:r>
      <w:r w:rsidRPr="00C67F17">
        <w:rPr>
          <w:rFonts w:cs="Calibri"/>
        </w:rPr>
        <w:t xml:space="preserve">AUTORIZA INFORMACION </w:t>
      </w:r>
      <w:r>
        <w:rPr>
          <w:rFonts w:cs="Calibri"/>
        </w:rPr>
        <w:t xml:space="preserve">CONTABLE, PRESUPUESTAL Y </w:t>
      </w:r>
      <w:r w:rsidRPr="00C67F17">
        <w:rPr>
          <w:rFonts w:cs="Calibri"/>
        </w:rPr>
        <w:t>FINANCIERA</w:t>
      </w:r>
      <w:r>
        <w:rPr>
          <w:rFonts w:cs="Arial"/>
          <w:sz w:val="20"/>
          <w:szCs w:val="20"/>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047B83">
      <w:pPr>
        <w:tabs>
          <w:tab w:val="left" w:leader="underscore" w:pos="9639"/>
        </w:tabs>
        <w:spacing w:after="0" w:line="240" w:lineRule="auto"/>
        <w:ind w:left="9639" w:hanging="9639"/>
        <w:jc w:val="both"/>
        <w:rPr>
          <w:rFonts w:asciiTheme="minorHAnsi" w:hAnsiTheme="minorHAnsi" w:cstheme="minorHAnsi"/>
          <w:b/>
          <w:sz w:val="24"/>
          <w:szCs w:val="24"/>
        </w:rPr>
      </w:pPr>
    </w:p>
    <w:p w14:paraId="097939D2" w14:textId="56E6FF92"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C0F195D" w:rsidR="00D5018E" w:rsidRDefault="00D5018E" w:rsidP="00CB41C4">
      <w:pPr>
        <w:tabs>
          <w:tab w:val="left" w:leader="underscore" w:pos="9639"/>
        </w:tabs>
        <w:spacing w:after="0" w:line="240" w:lineRule="auto"/>
        <w:jc w:val="both"/>
        <w:rPr>
          <w:rFonts w:cs="Calibri"/>
        </w:rPr>
      </w:pPr>
    </w:p>
    <w:p w14:paraId="248F79E6" w14:textId="77777777" w:rsidR="00047B83" w:rsidRDefault="00047B83" w:rsidP="00CB41C4">
      <w:pPr>
        <w:tabs>
          <w:tab w:val="left" w:leader="underscore" w:pos="9639"/>
        </w:tabs>
        <w:spacing w:after="0" w:line="240" w:lineRule="auto"/>
        <w:jc w:val="both"/>
        <w:rPr>
          <w:rFonts w:cs="Calibri"/>
        </w:rPr>
      </w:pPr>
    </w:p>
    <w:p w14:paraId="6913E4F3" w14:textId="77777777" w:rsidR="00047B83" w:rsidRDefault="00047B83" w:rsidP="00CB41C4">
      <w:pPr>
        <w:tabs>
          <w:tab w:val="left" w:leader="underscore" w:pos="9639"/>
        </w:tabs>
        <w:spacing w:after="0" w:line="240" w:lineRule="auto"/>
        <w:jc w:val="both"/>
        <w:rPr>
          <w:rFonts w:cs="Calibri"/>
        </w:rPr>
      </w:pPr>
    </w:p>
    <w:p w14:paraId="1A4CE825" w14:textId="2F4444E6" w:rsidR="002A40D8" w:rsidRDefault="002104E5"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62336" behindDoc="0" locked="0" layoutInCell="1" allowOverlap="1" wp14:anchorId="2C8BA922" wp14:editId="0F9CABD9">
                <wp:simplePos x="0" y="0"/>
                <wp:positionH relativeFrom="column">
                  <wp:posOffset>3629025</wp:posOffset>
                </wp:positionH>
                <wp:positionV relativeFrom="paragraph">
                  <wp:posOffset>170180</wp:posOffset>
                </wp:positionV>
                <wp:extent cx="2571115" cy="1609725"/>
                <wp:effectExtent l="0" t="0" r="0" b="0"/>
                <wp:wrapNone/>
                <wp:docPr id="4" name="CuadroTexto 2"/>
                <wp:cNvGraphicFramePr/>
                <a:graphic xmlns:a="http://schemas.openxmlformats.org/drawingml/2006/main">
                  <a:graphicData uri="http://schemas.microsoft.com/office/word/2010/wordprocessingShape">
                    <wps:wsp>
                      <wps:cNvSpPr txBox="1"/>
                      <wps:spPr>
                        <a:xfrm>
                          <a:off x="0" y="0"/>
                          <a:ext cx="2571115" cy="16097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2ACD30" w14:textId="77777777" w:rsidR="002104E5" w:rsidRDefault="002104E5" w:rsidP="002104E5">
                            <w:pPr>
                              <w:jc w:val="center"/>
                              <w:rPr>
                                <w:rFonts w:asciiTheme="minorHAnsi" w:cstheme="minorBidi"/>
                                <w:color w:val="000000" w:themeColor="dark1"/>
                              </w:rPr>
                            </w:pPr>
                            <w:r>
                              <w:rPr>
                                <w:rFonts w:asciiTheme="minorHAnsi" w:cstheme="minorBidi"/>
                                <w:color w:val="000000" w:themeColor="dark1"/>
                              </w:rPr>
                              <w:t>_________________________________</w:t>
                            </w:r>
                          </w:p>
                          <w:p w14:paraId="4A0E6196" w14:textId="77777777" w:rsidR="002104E5" w:rsidRDefault="002104E5" w:rsidP="002104E5">
                            <w:pPr>
                              <w:jc w:val="center"/>
                              <w:rPr>
                                <w:rFonts w:asciiTheme="minorHAnsi" w:cstheme="minorBidi"/>
                                <w:b/>
                                <w:bCs/>
                                <w:color w:val="000000" w:themeColor="dark1"/>
                              </w:rPr>
                            </w:pPr>
                            <w:r>
                              <w:rPr>
                                <w:rFonts w:asciiTheme="minorHAnsi" w:cstheme="minorBidi"/>
                                <w:b/>
                                <w:bCs/>
                                <w:color w:val="000000" w:themeColor="dark1"/>
                              </w:rPr>
                              <w:t xml:space="preserve">Director General </w:t>
                            </w:r>
                          </w:p>
                          <w:p w14:paraId="24C2855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LIC. LUCRECIA HERNANDEZ CHAVERO</w:t>
                            </w:r>
                          </w:p>
                          <w:p w14:paraId="5582503E"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Autorizo</w:t>
                            </w:r>
                          </w:p>
                        </w:txbxContent>
                      </wps:txbx>
                      <wps:bodyPr vertOverflow="clip" horzOverflow="clip" wrap="square" rtlCol="0" anchor="t"/>
                    </wps:wsp>
                  </a:graphicData>
                </a:graphic>
              </wp:anchor>
            </w:drawing>
          </mc:Choice>
          <mc:Fallback>
            <w:pict>
              <v:shapetype w14:anchorId="2C8BA922" id="_x0000_t202" coordsize="21600,21600" o:spt="202" path="m,l,21600r21600,l21600,xe">
                <v:stroke joinstyle="miter"/>
                <v:path gradientshapeok="t" o:connecttype="rect"/>
              </v:shapetype>
              <v:shape id="CuadroTexto 2" o:spid="_x0000_s1026" type="#_x0000_t202" style="position:absolute;left:0;text-align:left;margin-left:285.75pt;margin-top:13.4pt;width:202.45pt;height:12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" filled="f" stroked="f">
                <v:textbox>
                  <w:txbxContent>
                    <w:p w14:paraId="092ACD30" w14:textId="77777777" w:rsidR="002104E5" w:rsidRDefault="002104E5" w:rsidP="002104E5">
                      <w:pPr>
                        <w:jc w:val="center"/>
                        <w:rPr>
                          <w:rFonts w:asciiTheme="minorHAnsi" w:cstheme="minorBidi"/>
                          <w:color w:val="000000" w:themeColor="dark1"/>
                        </w:rPr>
                      </w:pPr>
                      <w:r>
                        <w:rPr>
                          <w:rFonts w:asciiTheme="minorHAnsi" w:cstheme="minorBidi"/>
                          <w:color w:val="000000" w:themeColor="dark1"/>
                        </w:rPr>
                        <w:t>_________________________________</w:t>
                      </w:r>
                    </w:p>
                    <w:p w14:paraId="4A0E6196" w14:textId="77777777" w:rsidR="002104E5" w:rsidRDefault="002104E5" w:rsidP="002104E5">
                      <w:pPr>
                        <w:jc w:val="center"/>
                        <w:rPr>
                          <w:rFonts w:asciiTheme="minorHAnsi" w:cstheme="minorBidi"/>
                          <w:b/>
                          <w:bCs/>
                          <w:color w:val="000000" w:themeColor="dark1"/>
                        </w:rPr>
                      </w:pPr>
                      <w:r>
                        <w:rPr>
                          <w:rFonts w:asciiTheme="minorHAnsi" w:cstheme="minorBidi"/>
                          <w:b/>
                          <w:bCs/>
                          <w:color w:val="000000" w:themeColor="dark1"/>
                        </w:rPr>
                        <w:t xml:space="preserve">Director General </w:t>
                      </w:r>
                    </w:p>
                    <w:p w14:paraId="24C2855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LIC. LUCRECIA HERNANDEZ CHAVERO</w:t>
                      </w:r>
                    </w:p>
                    <w:p w14:paraId="5582503E"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Autorizo</w:t>
                      </w:r>
                    </w:p>
                  </w:txbxContent>
                </v:textbox>
              </v:shape>
            </w:pict>
          </mc:Fallback>
        </mc:AlternateContent>
      </w:r>
    </w:p>
    <w:p w14:paraId="7B0BE796" w14:textId="6D6F2667" w:rsidR="002A40D8" w:rsidRPr="00E74967" w:rsidRDefault="002104E5"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61312" behindDoc="0" locked="0" layoutInCell="1" allowOverlap="1" wp14:anchorId="143F8D0F" wp14:editId="7F129370">
                <wp:simplePos x="0" y="0"/>
                <wp:positionH relativeFrom="column">
                  <wp:posOffset>0</wp:posOffset>
                </wp:positionH>
                <wp:positionV relativeFrom="paragraph">
                  <wp:posOffset>0</wp:posOffset>
                </wp:positionV>
                <wp:extent cx="3028950" cy="1552575"/>
                <wp:effectExtent l="0" t="0" r="0" b="0"/>
                <wp:wrapNone/>
                <wp:docPr id="3" name="CuadroTexto 1"/>
                <wp:cNvGraphicFramePr/>
                <a:graphic xmlns:a="http://schemas.openxmlformats.org/drawingml/2006/main">
                  <a:graphicData uri="http://schemas.microsoft.com/office/word/2010/wordprocessingShape">
                    <wps:wsp>
                      <wps:cNvSpPr txBox="1"/>
                      <wps:spPr>
                        <a:xfrm>
                          <a:off x="0" y="0"/>
                          <a:ext cx="3028950" cy="15525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03E892" w14:textId="77777777" w:rsidR="002104E5" w:rsidRDefault="002104E5" w:rsidP="002104E5">
                            <w:pPr>
                              <w:rPr>
                                <w:rFonts w:asciiTheme="minorHAnsi" w:cstheme="minorBidi"/>
                                <w:color w:val="000000" w:themeColor="dark1"/>
                              </w:rPr>
                            </w:pPr>
                            <w:r>
                              <w:rPr>
                                <w:rFonts w:asciiTheme="minorHAnsi" w:cstheme="minorBidi"/>
                                <w:color w:val="000000" w:themeColor="dark1"/>
                              </w:rPr>
                              <w:t>_________________________________</w:t>
                            </w:r>
                          </w:p>
                          <w:p w14:paraId="13FDF5D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Coordinador Contable</w:t>
                            </w:r>
                          </w:p>
                          <w:p w14:paraId="10CD19EB" w14:textId="53E31BE1" w:rsidR="002104E5" w:rsidRDefault="00DD451F" w:rsidP="002104E5">
                            <w:pPr>
                              <w:jc w:val="center"/>
                              <w:textAlignment w:val="baseline"/>
                              <w:rPr>
                                <w:rFonts w:asciiTheme="minorHAnsi" w:cstheme="minorBidi"/>
                                <w:b/>
                                <w:bCs/>
                                <w:color w:val="000000" w:themeColor="dark1"/>
                              </w:rPr>
                            </w:pPr>
                            <w:r>
                              <w:rPr>
                                <w:rFonts w:asciiTheme="minorHAnsi" w:cstheme="minorBidi"/>
                                <w:b/>
                                <w:bCs/>
                                <w:color w:val="000000" w:themeColor="dark1"/>
                              </w:rPr>
                              <w:t>L.C.P. LUIS MANUEL ARELLANO MARTIN</w:t>
                            </w:r>
                          </w:p>
                          <w:p w14:paraId="2767F38F" w14:textId="77777777" w:rsidR="002104E5" w:rsidRDefault="002104E5" w:rsidP="002104E5">
                            <w:pPr>
                              <w:jc w:val="center"/>
                              <w:textAlignment w:val="baseline"/>
                              <w:rPr>
                                <w:rFonts w:asciiTheme="minorHAnsi" w:cstheme="minorBidi"/>
                                <w:b/>
                                <w:bCs/>
                                <w:color w:val="000000" w:themeColor="dark1"/>
                              </w:rPr>
                            </w:pPr>
                            <w:proofErr w:type="gramStart"/>
                            <w:r>
                              <w:rPr>
                                <w:rFonts w:asciiTheme="minorHAnsi" w:cstheme="minorBidi"/>
                                <w:b/>
                                <w:bCs/>
                                <w:color w:val="000000" w:themeColor="dark1"/>
                              </w:rPr>
                              <w:t>Vo.Bo</w:t>
                            </w:r>
                            <w:proofErr w:type="gramEnd"/>
                          </w:p>
                        </w:txbxContent>
                      </wps:txbx>
                      <wps:bodyPr vertOverflow="clip" horzOverflow="clip" wrap="square" rtlCol="0" anchor="t"/>
                    </wps:wsp>
                  </a:graphicData>
                </a:graphic>
              </wp:anchor>
            </w:drawing>
          </mc:Choice>
          <mc:Fallback>
            <w:pict>
              <v:shape w14:anchorId="143F8D0F" id="CuadroTexto 1" o:spid="_x0000_s1027" type="#_x0000_t202" style="position:absolute;left:0;text-align:left;margin-left:0;margin-top:0;width:238.5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" filled="f" stroked="f">
                <v:textbox>
                  <w:txbxContent>
                    <w:p w14:paraId="3F03E892" w14:textId="77777777" w:rsidR="002104E5" w:rsidRDefault="002104E5" w:rsidP="002104E5">
                      <w:pPr>
                        <w:rPr>
                          <w:rFonts w:asciiTheme="minorHAnsi" w:cstheme="minorBidi"/>
                          <w:color w:val="000000" w:themeColor="dark1"/>
                        </w:rPr>
                      </w:pPr>
                      <w:r>
                        <w:rPr>
                          <w:rFonts w:asciiTheme="minorHAnsi" w:cstheme="minorBidi"/>
                          <w:color w:val="000000" w:themeColor="dark1"/>
                        </w:rPr>
                        <w:t>_________________________________</w:t>
                      </w:r>
                    </w:p>
                    <w:p w14:paraId="13FDF5D8" w14:textId="77777777" w:rsidR="002104E5" w:rsidRDefault="002104E5" w:rsidP="002104E5">
                      <w:pPr>
                        <w:jc w:val="center"/>
                        <w:textAlignment w:val="baseline"/>
                        <w:rPr>
                          <w:rFonts w:asciiTheme="minorHAnsi" w:cstheme="minorBidi"/>
                          <w:b/>
                          <w:bCs/>
                          <w:color w:val="000000" w:themeColor="dark1"/>
                        </w:rPr>
                      </w:pPr>
                      <w:r>
                        <w:rPr>
                          <w:rFonts w:asciiTheme="minorHAnsi" w:cstheme="minorBidi"/>
                          <w:b/>
                          <w:bCs/>
                          <w:color w:val="000000" w:themeColor="dark1"/>
                        </w:rPr>
                        <w:t>Coordinador Contable</w:t>
                      </w:r>
                    </w:p>
                    <w:p w14:paraId="10CD19EB" w14:textId="53E31BE1" w:rsidR="002104E5" w:rsidRDefault="00DD451F" w:rsidP="002104E5">
                      <w:pPr>
                        <w:jc w:val="center"/>
                        <w:textAlignment w:val="baseline"/>
                        <w:rPr>
                          <w:rFonts w:asciiTheme="minorHAnsi" w:cstheme="minorBidi"/>
                          <w:b/>
                          <w:bCs/>
                          <w:color w:val="000000" w:themeColor="dark1"/>
                        </w:rPr>
                      </w:pPr>
                      <w:r>
                        <w:rPr>
                          <w:rFonts w:asciiTheme="minorHAnsi" w:cstheme="minorBidi"/>
                          <w:b/>
                          <w:bCs/>
                          <w:color w:val="000000" w:themeColor="dark1"/>
                        </w:rPr>
                        <w:t>L.C.P. LUIS MANUEL ARELLANO MARTIN</w:t>
                      </w:r>
                    </w:p>
                    <w:p w14:paraId="2767F38F" w14:textId="77777777" w:rsidR="002104E5" w:rsidRDefault="002104E5" w:rsidP="002104E5">
                      <w:pPr>
                        <w:jc w:val="center"/>
                        <w:textAlignment w:val="baseline"/>
                        <w:rPr>
                          <w:rFonts w:asciiTheme="minorHAnsi" w:cstheme="minorBidi"/>
                          <w:b/>
                          <w:bCs/>
                          <w:color w:val="000000" w:themeColor="dark1"/>
                        </w:rPr>
                      </w:pPr>
                      <w:proofErr w:type="gramStart"/>
                      <w:r>
                        <w:rPr>
                          <w:rFonts w:asciiTheme="minorHAnsi" w:cstheme="minorBidi"/>
                          <w:b/>
                          <w:bCs/>
                          <w:color w:val="000000" w:themeColor="dark1"/>
                        </w:rPr>
                        <w:t>Vo.Bo</w:t>
                      </w:r>
                      <w:proofErr w:type="gramEnd"/>
                    </w:p>
                  </w:txbxContent>
                </v:textbox>
              </v:shape>
            </w:pict>
          </mc:Fallback>
        </mc:AlternateContent>
      </w:r>
    </w:p>
    <w:sectPr w:rsidR="002A40D8"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228F" w14:textId="77777777" w:rsidR="00B94B22" w:rsidRDefault="00B94B22" w:rsidP="00E00323">
      <w:pPr>
        <w:spacing w:after="0" w:line="240" w:lineRule="auto"/>
      </w:pPr>
      <w:r>
        <w:separator/>
      </w:r>
    </w:p>
  </w:endnote>
  <w:endnote w:type="continuationSeparator" w:id="0">
    <w:p w14:paraId="4BB38066" w14:textId="77777777" w:rsidR="00B94B22" w:rsidRDefault="00B94B2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5665" w14:textId="77777777" w:rsidR="00B94B22" w:rsidRDefault="00B94B22" w:rsidP="00E00323">
      <w:pPr>
        <w:spacing w:after="0" w:line="240" w:lineRule="auto"/>
      </w:pPr>
      <w:r>
        <w:separator/>
      </w:r>
    </w:p>
  </w:footnote>
  <w:footnote w:type="continuationSeparator" w:id="0">
    <w:p w14:paraId="452D2B0B" w14:textId="77777777" w:rsidR="00B94B22" w:rsidRDefault="00B94B2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451B06D7" w:rsidR="00154BA3" w:rsidRDefault="00034AA6" w:rsidP="00A4610E">
    <w:pPr>
      <w:pStyle w:val="Encabezado"/>
      <w:spacing w:after="0" w:line="240" w:lineRule="auto"/>
      <w:jc w:val="center"/>
    </w:pPr>
    <w:r>
      <w:t>INSTITUTO MUNICIPAL DE VIVIENDA DEL MUNICIPIO DE SAN MIGUEL DE ALLENDE, GTO.</w:t>
    </w:r>
  </w:p>
  <w:p w14:paraId="651A4C4F" w14:textId="23BA416C" w:rsidR="00A4610E" w:rsidRDefault="00A4610E" w:rsidP="004A465E">
    <w:pPr>
      <w:pStyle w:val="Encabezado"/>
      <w:spacing w:after="0" w:line="240" w:lineRule="auto"/>
      <w:jc w:val="center"/>
    </w:pPr>
    <w:r w:rsidRPr="00A4610E">
      <w:t>CORRESPONDI</w:t>
    </w:r>
    <w:r w:rsidR="00DD018C">
      <w:t>E</w:t>
    </w:r>
    <w:r w:rsidRPr="00A4610E">
      <w:t xml:space="preserve">NTES AL </w:t>
    </w:r>
    <w:r w:rsidR="00047B83">
      <w:t>3</w:t>
    </w:r>
    <w:r w:rsidR="00C860B4">
      <w:t>1</w:t>
    </w:r>
    <w:r w:rsidR="00034AA6">
      <w:t xml:space="preserve"> DE </w:t>
    </w:r>
    <w:r w:rsidR="00C860B4">
      <w:t>MARZ</w:t>
    </w:r>
    <w:r w:rsidR="008073CE">
      <w:t>O</w:t>
    </w:r>
    <w:r w:rsidR="00034AA6">
      <w:t xml:space="preserve"> DEL 202</w:t>
    </w:r>
    <w:r w:rsidR="00C860B4">
      <w:t>6</w:t>
    </w:r>
  </w:p>
  <w:p w14:paraId="4908F133" w14:textId="77777777" w:rsidR="00034AA6" w:rsidRDefault="00034AA6"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96E"/>
    <w:multiLevelType w:val="hybridMultilevel"/>
    <w:tmpl w:val="EF6ED92C"/>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3D3146"/>
    <w:multiLevelType w:val="hybridMultilevel"/>
    <w:tmpl w:val="10A27D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535"/>
    <w:rsid w:val="000310EF"/>
    <w:rsid w:val="00034AA6"/>
    <w:rsid w:val="000358EA"/>
    <w:rsid w:val="00040D4F"/>
    <w:rsid w:val="00047B83"/>
    <w:rsid w:val="00084EAE"/>
    <w:rsid w:val="00091CE6"/>
    <w:rsid w:val="000B7810"/>
    <w:rsid w:val="000B7E65"/>
    <w:rsid w:val="000C3365"/>
    <w:rsid w:val="00106EE9"/>
    <w:rsid w:val="0012405A"/>
    <w:rsid w:val="0012493A"/>
    <w:rsid w:val="00154BA3"/>
    <w:rsid w:val="001973A2"/>
    <w:rsid w:val="001A04EF"/>
    <w:rsid w:val="001C34BC"/>
    <w:rsid w:val="001C710C"/>
    <w:rsid w:val="001C75F2"/>
    <w:rsid w:val="001D2063"/>
    <w:rsid w:val="001D43E9"/>
    <w:rsid w:val="001F4368"/>
    <w:rsid w:val="002104E5"/>
    <w:rsid w:val="00231FBE"/>
    <w:rsid w:val="00232175"/>
    <w:rsid w:val="0024740E"/>
    <w:rsid w:val="002722DD"/>
    <w:rsid w:val="00272C45"/>
    <w:rsid w:val="00291EC2"/>
    <w:rsid w:val="00295B72"/>
    <w:rsid w:val="002A40D8"/>
    <w:rsid w:val="002B3B7F"/>
    <w:rsid w:val="00335A68"/>
    <w:rsid w:val="003453CA"/>
    <w:rsid w:val="00396D53"/>
    <w:rsid w:val="003E6C64"/>
    <w:rsid w:val="003F7162"/>
    <w:rsid w:val="00404855"/>
    <w:rsid w:val="0043078C"/>
    <w:rsid w:val="00435A87"/>
    <w:rsid w:val="0044072B"/>
    <w:rsid w:val="004871EC"/>
    <w:rsid w:val="00492C1E"/>
    <w:rsid w:val="004A1077"/>
    <w:rsid w:val="004A465E"/>
    <w:rsid w:val="004A58C8"/>
    <w:rsid w:val="004D2628"/>
    <w:rsid w:val="004D4BB8"/>
    <w:rsid w:val="004E5E87"/>
    <w:rsid w:val="004F0826"/>
    <w:rsid w:val="004F234D"/>
    <w:rsid w:val="004F6FAC"/>
    <w:rsid w:val="005053EE"/>
    <w:rsid w:val="00513D4D"/>
    <w:rsid w:val="00515A3A"/>
    <w:rsid w:val="00516100"/>
    <w:rsid w:val="00516A8F"/>
    <w:rsid w:val="0053668B"/>
    <w:rsid w:val="00540261"/>
    <w:rsid w:val="00543DAA"/>
    <w:rsid w:val="00544AB8"/>
    <w:rsid w:val="0054701E"/>
    <w:rsid w:val="005470E2"/>
    <w:rsid w:val="00591FBA"/>
    <w:rsid w:val="00594E74"/>
    <w:rsid w:val="005B5531"/>
    <w:rsid w:val="005D3E43"/>
    <w:rsid w:val="005E231E"/>
    <w:rsid w:val="005F2900"/>
    <w:rsid w:val="005F51CC"/>
    <w:rsid w:val="0064059E"/>
    <w:rsid w:val="00657009"/>
    <w:rsid w:val="00681C79"/>
    <w:rsid w:val="006B1ADF"/>
    <w:rsid w:val="006D636B"/>
    <w:rsid w:val="006F0687"/>
    <w:rsid w:val="006F77A8"/>
    <w:rsid w:val="007220D9"/>
    <w:rsid w:val="007370BF"/>
    <w:rsid w:val="007610BC"/>
    <w:rsid w:val="007714AB"/>
    <w:rsid w:val="00785886"/>
    <w:rsid w:val="007D1E76"/>
    <w:rsid w:val="007D4484"/>
    <w:rsid w:val="007E38A2"/>
    <w:rsid w:val="007F179E"/>
    <w:rsid w:val="007F22DD"/>
    <w:rsid w:val="007F699D"/>
    <w:rsid w:val="00806269"/>
    <w:rsid w:val="008073CE"/>
    <w:rsid w:val="008350FA"/>
    <w:rsid w:val="0086420E"/>
    <w:rsid w:val="0086459F"/>
    <w:rsid w:val="00895B3C"/>
    <w:rsid w:val="008B089F"/>
    <w:rsid w:val="008C3BB8"/>
    <w:rsid w:val="008E076C"/>
    <w:rsid w:val="00925FB0"/>
    <w:rsid w:val="0092765C"/>
    <w:rsid w:val="00967DDA"/>
    <w:rsid w:val="009736CB"/>
    <w:rsid w:val="0099017B"/>
    <w:rsid w:val="00990E4C"/>
    <w:rsid w:val="009E17F4"/>
    <w:rsid w:val="00A038C8"/>
    <w:rsid w:val="00A268C3"/>
    <w:rsid w:val="00A3486E"/>
    <w:rsid w:val="00A350D1"/>
    <w:rsid w:val="00A4408F"/>
    <w:rsid w:val="00A4610E"/>
    <w:rsid w:val="00A53EDA"/>
    <w:rsid w:val="00A6346D"/>
    <w:rsid w:val="00A730E0"/>
    <w:rsid w:val="00AA2768"/>
    <w:rsid w:val="00AA41E5"/>
    <w:rsid w:val="00AA5873"/>
    <w:rsid w:val="00AB722B"/>
    <w:rsid w:val="00AD2A26"/>
    <w:rsid w:val="00AD7F94"/>
    <w:rsid w:val="00AE1F6A"/>
    <w:rsid w:val="00AE2BC8"/>
    <w:rsid w:val="00AE35BA"/>
    <w:rsid w:val="00AE3DBE"/>
    <w:rsid w:val="00AF4375"/>
    <w:rsid w:val="00B073DE"/>
    <w:rsid w:val="00B25B1A"/>
    <w:rsid w:val="00B6368B"/>
    <w:rsid w:val="00B94B22"/>
    <w:rsid w:val="00BA3B80"/>
    <w:rsid w:val="00BA4776"/>
    <w:rsid w:val="00BA53FE"/>
    <w:rsid w:val="00BD4C49"/>
    <w:rsid w:val="00BE02EB"/>
    <w:rsid w:val="00C4250B"/>
    <w:rsid w:val="00C4625D"/>
    <w:rsid w:val="00C54C12"/>
    <w:rsid w:val="00C56A49"/>
    <w:rsid w:val="00C860B4"/>
    <w:rsid w:val="00C93C67"/>
    <w:rsid w:val="00C96466"/>
    <w:rsid w:val="00C97E1E"/>
    <w:rsid w:val="00CA49B7"/>
    <w:rsid w:val="00CB41C4"/>
    <w:rsid w:val="00CC6DF7"/>
    <w:rsid w:val="00CF1316"/>
    <w:rsid w:val="00CF760A"/>
    <w:rsid w:val="00D13C44"/>
    <w:rsid w:val="00D32331"/>
    <w:rsid w:val="00D370BB"/>
    <w:rsid w:val="00D40FC2"/>
    <w:rsid w:val="00D5018E"/>
    <w:rsid w:val="00D546B2"/>
    <w:rsid w:val="00D60473"/>
    <w:rsid w:val="00D86B5E"/>
    <w:rsid w:val="00D96220"/>
    <w:rsid w:val="00D975B1"/>
    <w:rsid w:val="00DB11CF"/>
    <w:rsid w:val="00DD018C"/>
    <w:rsid w:val="00DD451F"/>
    <w:rsid w:val="00E00323"/>
    <w:rsid w:val="00E11758"/>
    <w:rsid w:val="00E16F77"/>
    <w:rsid w:val="00E46631"/>
    <w:rsid w:val="00E52895"/>
    <w:rsid w:val="00E62CF4"/>
    <w:rsid w:val="00E66C8A"/>
    <w:rsid w:val="00E74967"/>
    <w:rsid w:val="00E7559F"/>
    <w:rsid w:val="00E85520"/>
    <w:rsid w:val="00E9132F"/>
    <w:rsid w:val="00EA37F5"/>
    <w:rsid w:val="00EA7915"/>
    <w:rsid w:val="00ED5C14"/>
    <w:rsid w:val="00ED60AE"/>
    <w:rsid w:val="00ED7AA0"/>
    <w:rsid w:val="00F067C8"/>
    <w:rsid w:val="00F43AC5"/>
    <w:rsid w:val="00F46719"/>
    <w:rsid w:val="00F54F6F"/>
    <w:rsid w:val="00F55B7F"/>
    <w:rsid w:val="00F6102D"/>
    <w:rsid w:val="00F65A92"/>
    <w:rsid w:val="00F6759B"/>
    <w:rsid w:val="00FA1451"/>
    <w:rsid w:val="00FC1AE8"/>
    <w:rsid w:val="00FD0009"/>
    <w:rsid w:val="00FE6EBC"/>
    <w:rsid w:val="00FF456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6013">
      <w:bodyDiv w:val="1"/>
      <w:marLeft w:val="0"/>
      <w:marRight w:val="0"/>
      <w:marTop w:val="0"/>
      <w:marBottom w:val="0"/>
      <w:divBdr>
        <w:top w:val="none" w:sz="0" w:space="0" w:color="auto"/>
        <w:left w:val="none" w:sz="0" w:space="0" w:color="auto"/>
        <w:bottom w:val="none" w:sz="0" w:space="0" w:color="auto"/>
        <w:right w:val="none" w:sz="0" w:space="0" w:color="auto"/>
      </w:divBdr>
    </w:div>
    <w:div w:id="1129011104">
      <w:bodyDiv w:val="1"/>
      <w:marLeft w:val="0"/>
      <w:marRight w:val="0"/>
      <w:marTop w:val="0"/>
      <w:marBottom w:val="0"/>
      <w:divBdr>
        <w:top w:val="none" w:sz="0" w:space="0" w:color="auto"/>
        <w:left w:val="none" w:sz="0" w:space="0" w:color="auto"/>
        <w:bottom w:val="none" w:sz="0" w:space="0" w:color="auto"/>
        <w:right w:val="none" w:sz="0" w:space="0" w:color="auto"/>
      </w:divBdr>
    </w:div>
    <w:div w:id="1477604668">
      <w:bodyDiv w:val="1"/>
      <w:marLeft w:val="0"/>
      <w:marRight w:val="0"/>
      <w:marTop w:val="0"/>
      <w:marBottom w:val="0"/>
      <w:divBdr>
        <w:top w:val="none" w:sz="0" w:space="0" w:color="auto"/>
        <w:left w:val="none" w:sz="0" w:space="0" w:color="auto"/>
        <w:bottom w:val="none" w:sz="0" w:space="0" w:color="auto"/>
        <w:right w:val="none" w:sz="0" w:space="0" w:color="auto"/>
      </w:divBdr>
    </w:div>
    <w:div w:id="1563251326">
      <w:bodyDiv w:val="1"/>
      <w:marLeft w:val="0"/>
      <w:marRight w:val="0"/>
      <w:marTop w:val="0"/>
      <w:marBottom w:val="0"/>
      <w:divBdr>
        <w:top w:val="none" w:sz="0" w:space="0" w:color="auto"/>
        <w:left w:val="none" w:sz="0" w:space="0" w:color="auto"/>
        <w:bottom w:val="none" w:sz="0" w:space="0" w:color="auto"/>
        <w:right w:val="none" w:sz="0" w:space="0" w:color="auto"/>
      </w:divBdr>
    </w:div>
    <w:div w:id="1794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4219</Words>
  <Characters>23205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27370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C.P. Lorena Salgado</cp:lastModifiedBy>
  <cp:revision>5</cp:revision>
  <cp:lastPrinted>2026-04-22T20:16:00Z</cp:lastPrinted>
  <dcterms:created xsi:type="dcterms:W3CDTF">2026-04-22T17:33:00Z</dcterms:created>
  <dcterms:modified xsi:type="dcterms:W3CDTF">2026-04-22T20:19:00Z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